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406" w:rsidRDefault="00CB6406">
      <w:pPr>
        <w:widowControl/>
        <w:jc w:val="left"/>
        <w:rPr>
          <w:rFonts w:asciiTheme="majorEastAsia" w:eastAsiaTheme="majorEastAsia" w:hAnsiTheme="majorEastAsia"/>
        </w:rPr>
      </w:pPr>
    </w:p>
    <w:p w:rsidR="00CB6406" w:rsidRDefault="00CB6406">
      <w:pPr>
        <w:widowControl/>
        <w:jc w:val="left"/>
        <w:rPr>
          <w:rFonts w:asciiTheme="majorEastAsia" w:eastAsiaTheme="majorEastAsia" w:hAnsiTheme="majorEastAsia"/>
        </w:rPr>
      </w:pPr>
    </w:p>
    <w:p w:rsidR="00CB6406" w:rsidRPr="003430C6" w:rsidRDefault="00CB6406" w:rsidP="001B782E">
      <w:pPr>
        <w:widowControl/>
        <w:jc w:val="center"/>
        <w:rPr>
          <w:rFonts w:asciiTheme="majorEastAsia" w:eastAsiaTheme="majorEastAsia" w:hAnsiTheme="majorEastAsia"/>
          <w:b/>
          <w:sz w:val="28"/>
        </w:rPr>
      </w:pPr>
      <w:r w:rsidRPr="003430C6">
        <w:rPr>
          <w:rFonts w:asciiTheme="majorEastAsia" w:eastAsiaTheme="majorEastAsia" w:hAnsiTheme="majorEastAsia" w:hint="eastAsia"/>
          <w:b/>
          <w:sz w:val="28"/>
        </w:rPr>
        <w:t>「飯島町農業用ＧＮＳＳ基地局」利用の手順</w:t>
      </w:r>
    </w:p>
    <w:p w:rsidR="00CB6406" w:rsidRDefault="00DF4C14" w:rsidP="00DF4C14">
      <w:pPr>
        <w:widowControl/>
        <w:jc w:val="right"/>
        <w:rPr>
          <w:rFonts w:asciiTheme="majorEastAsia" w:eastAsiaTheme="majorEastAsia" w:hAnsiTheme="majorEastAsia"/>
        </w:rPr>
      </w:pPr>
      <w:r>
        <w:rPr>
          <w:rFonts w:asciiTheme="majorEastAsia" w:eastAsiaTheme="majorEastAsia" w:hAnsiTheme="majorEastAsia" w:hint="eastAsia"/>
        </w:rPr>
        <w:t>飯島町農業再生協議会</w:t>
      </w:r>
    </w:p>
    <w:p w:rsidR="00CB6406" w:rsidRDefault="00CB6406">
      <w:pPr>
        <w:widowControl/>
        <w:jc w:val="left"/>
        <w:rPr>
          <w:rFonts w:asciiTheme="majorEastAsia" w:eastAsiaTheme="majorEastAsia" w:hAnsiTheme="majorEastAsia"/>
        </w:rPr>
      </w:pPr>
    </w:p>
    <w:p w:rsidR="00CB6406" w:rsidRDefault="001B782E">
      <w:pPr>
        <w:widowControl/>
        <w:jc w:val="left"/>
        <w:rPr>
          <w:rFonts w:asciiTheme="majorEastAsia" w:eastAsiaTheme="majorEastAsia" w:hAnsiTheme="majorEastAsia"/>
        </w:rPr>
      </w:pPr>
      <w:r w:rsidRPr="001B782E">
        <w:rPr>
          <w:rFonts w:asciiTheme="majorEastAsia" w:eastAsiaTheme="majorEastAsia" w:hAnsiTheme="majorEastAsia" w:hint="eastAsia"/>
          <w:highlight w:val="lightGray"/>
        </w:rPr>
        <w:t>ステップ１</w:t>
      </w:r>
      <w:r w:rsidR="00CB6406">
        <w:rPr>
          <w:rFonts w:asciiTheme="majorEastAsia" w:eastAsiaTheme="majorEastAsia" w:hAnsiTheme="majorEastAsia" w:hint="eastAsia"/>
        </w:rPr>
        <w:t xml:space="preserve">　利用の相談（</w:t>
      </w:r>
      <w:r w:rsidR="00320ACD">
        <w:rPr>
          <w:rFonts w:asciiTheme="majorEastAsia" w:eastAsiaTheme="majorEastAsia" w:hAnsiTheme="majorEastAsia" w:hint="eastAsia"/>
        </w:rPr>
        <w:t>役場</w:t>
      </w:r>
      <w:r w:rsidR="00CB6406">
        <w:rPr>
          <w:rFonts w:asciiTheme="majorEastAsia" w:eastAsiaTheme="majorEastAsia" w:hAnsiTheme="majorEastAsia" w:hint="eastAsia"/>
        </w:rPr>
        <w:t>窓口、電話等）</w:t>
      </w:r>
    </w:p>
    <w:p w:rsidR="00CB6406" w:rsidRDefault="00CB6406">
      <w:pPr>
        <w:widowControl/>
        <w:jc w:val="left"/>
        <w:rPr>
          <w:rFonts w:asciiTheme="majorEastAsia" w:eastAsiaTheme="majorEastAsia" w:hAnsiTheme="majorEastAsia"/>
        </w:rPr>
      </w:pPr>
      <w:r>
        <w:rPr>
          <w:rFonts w:asciiTheme="majorEastAsia" w:eastAsiaTheme="majorEastAsia" w:hAnsiTheme="majorEastAsia" w:hint="eastAsia"/>
        </w:rPr>
        <w:t xml:space="preserve">　・　飯島町役場　産業振興課　農政係</w:t>
      </w:r>
      <w:r w:rsidR="00320ACD">
        <w:rPr>
          <w:rFonts w:asciiTheme="majorEastAsia" w:eastAsiaTheme="majorEastAsia" w:hAnsiTheme="majorEastAsia" w:hint="eastAsia"/>
        </w:rPr>
        <w:t>（電話0265-86-3111内161）</w:t>
      </w:r>
    </w:p>
    <w:p w:rsidR="00CB6406" w:rsidRDefault="006403B5">
      <w:pPr>
        <w:widowControl/>
        <w:jc w:val="left"/>
        <w:rPr>
          <w:rFonts w:asciiTheme="majorEastAsia" w:eastAsiaTheme="majorEastAsia" w:hAnsiTheme="majorEastAsia"/>
        </w:rPr>
      </w:pPr>
      <w:r>
        <w:rPr>
          <w:rFonts w:asciiTheme="majorEastAsia" w:eastAsiaTheme="majorEastAsia" w:hAnsiTheme="majorEastAsia" w:hint="eastAsia"/>
          <w:noProof/>
        </w:rPr>
        <w:drawing>
          <wp:anchor distT="0" distB="0" distL="114300" distR="114300" simplePos="0" relativeHeight="251659264" behindDoc="0" locked="0" layoutInCell="1" allowOverlap="1">
            <wp:simplePos x="0" y="0"/>
            <wp:positionH relativeFrom="column">
              <wp:posOffset>4300220</wp:posOffset>
            </wp:positionH>
            <wp:positionV relativeFrom="paragraph">
              <wp:posOffset>110490</wp:posOffset>
            </wp:positionV>
            <wp:extent cx="1571625" cy="1495425"/>
            <wp:effectExtent l="0" t="0" r="0" b="0"/>
            <wp:wrapNone/>
            <wp:docPr id="2" name="図 1" descr="job_care_manager_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_care_manager_man.png"/>
                    <pic:cNvPicPr/>
                  </pic:nvPicPr>
                  <pic:blipFill>
                    <a:blip r:embed="rId7" cstate="print"/>
                    <a:stretch>
                      <a:fillRect/>
                    </a:stretch>
                  </pic:blipFill>
                  <pic:spPr>
                    <a:xfrm>
                      <a:off x="0" y="0"/>
                      <a:ext cx="1571625" cy="1495425"/>
                    </a:xfrm>
                    <a:prstGeom prst="rect">
                      <a:avLst/>
                    </a:prstGeom>
                  </pic:spPr>
                </pic:pic>
              </a:graphicData>
            </a:graphic>
          </wp:anchor>
        </w:drawing>
      </w:r>
      <w:r w:rsidR="00CB6406">
        <w:rPr>
          <w:rFonts w:asciiTheme="majorEastAsia" w:eastAsiaTheme="majorEastAsia" w:hAnsiTheme="majorEastAsia" w:hint="eastAsia"/>
        </w:rPr>
        <w:t xml:space="preserve">　　□　利用目的は農業か</w:t>
      </w:r>
    </w:p>
    <w:p w:rsidR="00CB6406" w:rsidRDefault="00CB6406">
      <w:pPr>
        <w:widowControl/>
        <w:jc w:val="left"/>
        <w:rPr>
          <w:rFonts w:asciiTheme="majorEastAsia" w:eastAsiaTheme="majorEastAsia" w:hAnsiTheme="majorEastAsia"/>
        </w:rPr>
      </w:pPr>
      <w:r>
        <w:rPr>
          <w:rFonts w:asciiTheme="majorEastAsia" w:eastAsiaTheme="majorEastAsia" w:hAnsiTheme="majorEastAsia" w:hint="eastAsia"/>
        </w:rPr>
        <w:t xml:space="preserve">　　□　サービスを利用するために必要な通信機器等の準備はあるか</w:t>
      </w:r>
    </w:p>
    <w:p w:rsidR="00DC64F1" w:rsidRDefault="00CB6406">
      <w:pPr>
        <w:widowControl/>
        <w:jc w:val="left"/>
        <w:rPr>
          <w:rFonts w:asciiTheme="majorEastAsia" w:eastAsiaTheme="majorEastAsia" w:hAnsiTheme="majorEastAsia"/>
        </w:rPr>
      </w:pPr>
      <w:r>
        <w:rPr>
          <w:rFonts w:asciiTheme="majorEastAsia" w:eastAsiaTheme="majorEastAsia" w:hAnsiTheme="majorEastAsia" w:hint="eastAsia"/>
        </w:rPr>
        <w:t xml:space="preserve">　　□　</w:t>
      </w:r>
      <w:r w:rsidR="00DC64F1">
        <w:rPr>
          <w:rFonts w:asciiTheme="majorEastAsia" w:eastAsiaTheme="majorEastAsia" w:hAnsiTheme="majorEastAsia" w:hint="eastAsia"/>
        </w:rPr>
        <w:t>利用規約や</w:t>
      </w:r>
      <w:r>
        <w:rPr>
          <w:rFonts w:asciiTheme="majorEastAsia" w:eastAsiaTheme="majorEastAsia" w:hAnsiTheme="majorEastAsia" w:hint="eastAsia"/>
        </w:rPr>
        <w:t>利用料金（１ライセンス年額２万円）等を</w:t>
      </w:r>
    </w:p>
    <w:p w:rsidR="00D914C2" w:rsidRDefault="00CB6406" w:rsidP="00D914C2">
      <w:pPr>
        <w:widowControl/>
        <w:ind w:firstLineChars="400" w:firstLine="907"/>
        <w:jc w:val="left"/>
        <w:rPr>
          <w:rFonts w:asciiTheme="majorEastAsia" w:eastAsiaTheme="majorEastAsia" w:hAnsiTheme="majorEastAsia"/>
        </w:rPr>
      </w:pPr>
      <w:r>
        <w:rPr>
          <w:rFonts w:asciiTheme="majorEastAsia" w:eastAsiaTheme="majorEastAsia" w:hAnsiTheme="majorEastAsia" w:hint="eastAsia"/>
        </w:rPr>
        <w:t>理解しているか</w:t>
      </w:r>
      <w:r w:rsidR="00DC64F1">
        <w:rPr>
          <w:rFonts w:asciiTheme="majorEastAsia" w:eastAsiaTheme="majorEastAsia" w:hAnsiTheme="majorEastAsia" w:hint="eastAsia"/>
        </w:rPr>
        <w:t xml:space="preserve">　など</w:t>
      </w:r>
    </w:p>
    <w:p w:rsidR="00DC64F1" w:rsidRPr="006403B5" w:rsidRDefault="006403B5" w:rsidP="006403B5">
      <w:pPr>
        <w:widowControl/>
        <w:snapToGrid w:val="0"/>
        <w:jc w:val="left"/>
        <w:rPr>
          <w:rFonts w:asciiTheme="majorEastAsia" w:eastAsiaTheme="majorEastAsia" w:hAnsiTheme="majorEastAsia"/>
          <w:sz w:val="52"/>
        </w:rPr>
      </w:pPr>
      <w:r>
        <w:rPr>
          <w:rFonts w:asciiTheme="majorEastAsia" w:eastAsiaTheme="majorEastAsia" w:hAnsiTheme="majorEastAsia" w:hint="eastAsia"/>
          <w:sz w:val="52"/>
        </w:rPr>
        <w:t xml:space="preserve">　　</w:t>
      </w:r>
      <w:r w:rsidRPr="006403B5">
        <w:rPr>
          <w:rFonts w:asciiTheme="majorEastAsia" w:eastAsiaTheme="majorEastAsia" w:hAnsiTheme="majorEastAsia" w:hint="eastAsia"/>
          <w:sz w:val="52"/>
        </w:rPr>
        <w:t>↓</w:t>
      </w:r>
    </w:p>
    <w:p w:rsidR="00D914C2" w:rsidRDefault="00D914C2">
      <w:pPr>
        <w:widowControl/>
        <w:jc w:val="left"/>
        <w:rPr>
          <w:rFonts w:asciiTheme="majorEastAsia" w:eastAsiaTheme="majorEastAsia" w:hAnsiTheme="majorEastAsia"/>
          <w:highlight w:val="lightGray"/>
        </w:rPr>
      </w:pPr>
    </w:p>
    <w:p w:rsidR="00CB6406" w:rsidRDefault="001B782E">
      <w:pPr>
        <w:widowControl/>
        <w:jc w:val="left"/>
        <w:rPr>
          <w:rFonts w:asciiTheme="majorEastAsia" w:eastAsiaTheme="majorEastAsia" w:hAnsiTheme="majorEastAsia"/>
        </w:rPr>
      </w:pPr>
      <w:r w:rsidRPr="001B782E">
        <w:rPr>
          <w:rFonts w:asciiTheme="majorEastAsia" w:eastAsiaTheme="majorEastAsia" w:hAnsiTheme="majorEastAsia" w:hint="eastAsia"/>
          <w:highlight w:val="lightGray"/>
        </w:rPr>
        <w:t>ステップ２</w:t>
      </w:r>
      <w:r>
        <w:rPr>
          <w:rFonts w:asciiTheme="majorEastAsia" w:eastAsiaTheme="majorEastAsia" w:hAnsiTheme="majorEastAsia" w:hint="eastAsia"/>
        </w:rPr>
        <w:t xml:space="preserve">　</w:t>
      </w:r>
      <w:r w:rsidR="00CB6406">
        <w:rPr>
          <w:rFonts w:asciiTheme="majorEastAsia" w:eastAsiaTheme="majorEastAsia" w:hAnsiTheme="majorEastAsia" w:hint="eastAsia"/>
        </w:rPr>
        <w:t>利用の申請（</w:t>
      </w:r>
      <w:r w:rsidR="00320ACD">
        <w:rPr>
          <w:rFonts w:asciiTheme="majorEastAsia" w:eastAsiaTheme="majorEastAsia" w:hAnsiTheme="majorEastAsia" w:hint="eastAsia"/>
        </w:rPr>
        <w:t>役場</w:t>
      </w:r>
      <w:r w:rsidR="00CB6406">
        <w:rPr>
          <w:rFonts w:asciiTheme="majorEastAsia" w:eastAsiaTheme="majorEastAsia" w:hAnsiTheme="majorEastAsia" w:hint="eastAsia"/>
        </w:rPr>
        <w:t>窓口）</w:t>
      </w:r>
    </w:p>
    <w:p w:rsidR="00CB6406" w:rsidRDefault="00CB6406">
      <w:pPr>
        <w:widowControl/>
        <w:jc w:val="left"/>
        <w:rPr>
          <w:rFonts w:asciiTheme="majorEastAsia" w:eastAsiaTheme="majorEastAsia" w:hAnsiTheme="majorEastAsia"/>
        </w:rPr>
      </w:pPr>
      <w:r>
        <w:rPr>
          <w:rFonts w:asciiTheme="majorEastAsia" w:eastAsiaTheme="majorEastAsia" w:hAnsiTheme="majorEastAsia" w:hint="eastAsia"/>
        </w:rPr>
        <w:t xml:space="preserve">　・</w:t>
      </w:r>
      <w:r w:rsidR="001B782E">
        <w:rPr>
          <w:rFonts w:asciiTheme="majorEastAsia" w:eastAsiaTheme="majorEastAsia" w:hAnsiTheme="majorEastAsia" w:hint="eastAsia"/>
        </w:rPr>
        <w:t xml:space="preserve">　役場にある</w:t>
      </w:r>
      <w:r>
        <w:rPr>
          <w:rFonts w:asciiTheme="majorEastAsia" w:eastAsiaTheme="majorEastAsia" w:hAnsiTheme="majorEastAsia" w:hint="eastAsia"/>
        </w:rPr>
        <w:t>「利用申請書兼許可書</w:t>
      </w:r>
      <w:r w:rsidR="00320ACD">
        <w:rPr>
          <w:rFonts w:asciiTheme="majorEastAsia" w:eastAsiaTheme="majorEastAsia" w:hAnsiTheme="majorEastAsia" w:hint="eastAsia"/>
        </w:rPr>
        <w:t>（</w:t>
      </w:r>
      <w:r>
        <w:rPr>
          <w:rFonts w:asciiTheme="majorEastAsia" w:eastAsiaTheme="majorEastAsia" w:hAnsiTheme="majorEastAsia" w:hint="eastAsia"/>
        </w:rPr>
        <w:t>様式１号</w:t>
      </w:r>
      <w:r w:rsidR="00320ACD">
        <w:rPr>
          <w:rFonts w:asciiTheme="majorEastAsia" w:eastAsiaTheme="majorEastAsia" w:hAnsiTheme="majorEastAsia" w:hint="eastAsia"/>
        </w:rPr>
        <w:t>）</w:t>
      </w:r>
      <w:r w:rsidR="001B782E">
        <w:rPr>
          <w:rFonts w:asciiTheme="majorEastAsia" w:eastAsiaTheme="majorEastAsia" w:hAnsiTheme="majorEastAsia" w:hint="eastAsia"/>
        </w:rPr>
        <w:t>」</w:t>
      </w:r>
      <w:r>
        <w:rPr>
          <w:rFonts w:asciiTheme="majorEastAsia" w:eastAsiaTheme="majorEastAsia" w:hAnsiTheme="majorEastAsia" w:hint="eastAsia"/>
        </w:rPr>
        <w:t>による</w:t>
      </w:r>
      <w:r w:rsidR="00320ACD">
        <w:rPr>
          <w:rFonts w:asciiTheme="majorEastAsia" w:eastAsiaTheme="majorEastAsia" w:hAnsiTheme="majorEastAsia" w:hint="eastAsia"/>
        </w:rPr>
        <w:t>申請</w:t>
      </w:r>
    </w:p>
    <w:p w:rsidR="00D476C4" w:rsidRDefault="00D476C4">
      <w:pPr>
        <w:widowControl/>
        <w:jc w:val="left"/>
        <w:rPr>
          <w:rFonts w:asciiTheme="majorEastAsia" w:eastAsiaTheme="majorEastAsia" w:hAnsiTheme="majorEastAsia"/>
        </w:rPr>
      </w:pPr>
      <w:r>
        <w:rPr>
          <w:rFonts w:asciiTheme="majorEastAsia" w:eastAsiaTheme="majorEastAsia" w:hAnsiTheme="majorEastAsia" w:hint="eastAsia"/>
        </w:rPr>
        <w:t xml:space="preserve">　・　利用料金の</w:t>
      </w:r>
      <w:r w:rsidR="00C142BF">
        <w:rPr>
          <w:rFonts w:asciiTheme="majorEastAsia" w:eastAsiaTheme="majorEastAsia" w:hAnsiTheme="majorEastAsia" w:hint="eastAsia"/>
        </w:rPr>
        <w:t>「</w:t>
      </w:r>
      <w:r>
        <w:rPr>
          <w:rFonts w:asciiTheme="majorEastAsia" w:eastAsiaTheme="majorEastAsia" w:hAnsiTheme="majorEastAsia" w:hint="eastAsia"/>
        </w:rPr>
        <w:t>納付書</w:t>
      </w:r>
      <w:r w:rsidR="00C142BF">
        <w:rPr>
          <w:rFonts w:asciiTheme="majorEastAsia" w:eastAsiaTheme="majorEastAsia" w:hAnsiTheme="majorEastAsia" w:hint="eastAsia"/>
        </w:rPr>
        <w:t>」</w:t>
      </w:r>
      <w:r>
        <w:rPr>
          <w:rFonts w:asciiTheme="majorEastAsia" w:eastAsiaTheme="majorEastAsia" w:hAnsiTheme="majorEastAsia" w:hint="eastAsia"/>
        </w:rPr>
        <w:t>を発行</w:t>
      </w:r>
    </w:p>
    <w:p w:rsidR="00C142BF" w:rsidRPr="00D476C4" w:rsidRDefault="00C142BF">
      <w:pPr>
        <w:widowControl/>
        <w:jc w:val="left"/>
        <w:rPr>
          <w:rFonts w:asciiTheme="majorEastAsia" w:eastAsiaTheme="majorEastAsia" w:hAnsiTheme="majorEastAsia"/>
        </w:rPr>
      </w:pPr>
      <w:r>
        <w:rPr>
          <w:rFonts w:asciiTheme="majorEastAsia" w:eastAsiaTheme="majorEastAsia" w:hAnsiTheme="majorEastAsia" w:hint="eastAsia"/>
        </w:rPr>
        <w:t xml:space="preserve">　　※　納付書はＪＡ金融の様式に飯島町農業再生協議会の振込先を記載したもの</w:t>
      </w:r>
    </w:p>
    <w:p w:rsidR="006403B5" w:rsidRPr="006403B5" w:rsidRDefault="006403B5" w:rsidP="006403B5">
      <w:pPr>
        <w:widowControl/>
        <w:snapToGrid w:val="0"/>
        <w:jc w:val="left"/>
        <w:rPr>
          <w:rFonts w:asciiTheme="majorEastAsia" w:eastAsiaTheme="majorEastAsia" w:hAnsiTheme="majorEastAsia"/>
          <w:sz w:val="52"/>
        </w:rPr>
      </w:pPr>
      <w:r>
        <w:rPr>
          <w:rFonts w:asciiTheme="majorEastAsia" w:eastAsiaTheme="majorEastAsia" w:hAnsiTheme="majorEastAsia" w:hint="eastAsia"/>
          <w:sz w:val="52"/>
        </w:rPr>
        <w:t xml:space="preserve">　　</w:t>
      </w:r>
      <w:r w:rsidRPr="006403B5">
        <w:rPr>
          <w:rFonts w:asciiTheme="majorEastAsia" w:eastAsiaTheme="majorEastAsia" w:hAnsiTheme="majorEastAsia" w:hint="eastAsia"/>
          <w:sz w:val="52"/>
        </w:rPr>
        <w:t>↓</w:t>
      </w:r>
    </w:p>
    <w:p w:rsidR="00D914C2" w:rsidRDefault="00D914C2">
      <w:pPr>
        <w:widowControl/>
        <w:jc w:val="left"/>
        <w:rPr>
          <w:rFonts w:asciiTheme="majorEastAsia" w:eastAsiaTheme="majorEastAsia" w:hAnsiTheme="majorEastAsia"/>
          <w:highlight w:val="lightGray"/>
        </w:rPr>
      </w:pPr>
    </w:p>
    <w:p w:rsidR="00320ACD" w:rsidRDefault="001B782E">
      <w:pPr>
        <w:widowControl/>
        <w:jc w:val="left"/>
        <w:rPr>
          <w:rFonts w:asciiTheme="majorEastAsia" w:eastAsiaTheme="majorEastAsia" w:hAnsiTheme="majorEastAsia"/>
        </w:rPr>
      </w:pPr>
      <w:r w:rsidRPr="001B782E">
        <w:rPr>
          <w:rFonts w:asciiTheme="majorEastAsia" w:eastAsiaTheme="majorEastAsia" w:hAnsiTheme="majorEastAsia" w:hint="eastAsia"/>
          <w:highlight w:val="lightGray"/>
        </w:rPr>
        <w:t>ステップ３</w:t>
      </w:r>
      <w:r w:rsidR="00320ACD">
        <w:rPr>
          <w:rFonts w:asciiTheme="majorEastAsia" w:eastAsiaTheme="majorEastAsia" w:hAnsiTheme="majorEastAsia" w:hint="eastAsia"/>
        </w:rPr>
        <w:t xml:space="preserve">　利用料金の納付（</w:t>
      </w:r>
      <w:r w:rsidR="00D476C4">
        <w:rPr>
          <w:rFonts w:asciiTheme="majorEastAsia" w:eastAsiaTheme="majorEastAsia" w:hAnsiTheme="majorEastAsia" w:hint="eastAsia"/>
        </w:rPr>
        <w:t>ＪＡ金融窓口</w:t>
      </w:r>
      <w:r w:rsidR="00320ACD">
        <w:rPr>
          <w:rFonts w:asciiTheme="majorEastAsia" w:eastAsiaTheme="majorEastAsia" w:hAnsiTheme="majorEastAsia" w:hint="eastAsia"/>
        </w:rPr>
        <w:t>）</w:t>
      </w:r>
    </w:p>
    <w:p w:rsidR="001B782E" w:rsidRDefault="00320ACD">
      <w:pPr>
        <w:widowControl/>
        <w:jc w:val="left"/>
        <w:rPr>
          <w:rFonts w:asciiTheme="majorEastAsia" w:eastAsiaTheme="majorEastAsia" w:hAnsiTheme="majorEastAsia"/>
        </w:rPr>
      </w:pPr>
      <w:r>
        <w:rPr>
          <w:rFonts w:asciiTheme="majorEastAsia" w:eastAsiaTheme="majorEastAsia" w:hAnsiTheme="majorEastAsia" w:hint="eastAsia"/>
        </w:rPr>
        <w:t xml:space="preserve">　・　</w:t>
      </w:r>
      <w:r w:rsidR="00D476C4">
        <w:rPr>
          <w:rFonts w:asciiTheme="majorEastAsia" w:eastAsiaTheme="majorEastAsia" w:hAnsiTheme="majorEastAsia" w:hint="eastAsia"/>
        </w:rPr>
        <w:t>納付書により</w:t>
      </w:r>
      <w:r>
        <w:rPr>
          <w:rFonts w:asciiTheme="majorEastAsia" w:eastAsiaTheme="majorEastAsia" w:hAnsiTheme="majorEastAsia" w:hint="eastAsia"/>
        </w:rPr>
        <w:t>利用料金</w:t>
      </w:r>
      <w:r w:rsidR="00D476C4">
        <w:rPr>
          <w:rFonts w:asciiTheme="majorEastAsia" w:eastAsiaTheme="majorEastAsia" w:hAnsiTheme="majorEastAsia" w:hint="eastAsia"/>
        </w:rPr>
        <w:t>を</w:t>
      </w:r>
      <w:r>
        <w:rPr>
          <w:rFonts w:asciiTheme="majorEastAsia" w:eastAsiaTheme="majorEastAsia" w:hAnsiTheme="majorEastAsia" w:hint="eastAsia"/>
        </w:rPr>
        <w:t>納付</w:t>
      </w:r>
    </w:p>
    <w:p w:rsidR="00320ACD" w:rsidRPr="007046C9" w:rsidRDefault="00320ACD" w:rsidP="00320ACD">
      <w:pPr>
        <w:widowControl/>
        <w:jc w:val="left"/>
        <w:rPr>
          <w:rFonts w:asciiTheme="majorEastAsia" w:eastAsiaTheme="majorEastAsia" w:hAnsiTheme="majorEastAsia"/>
        </w:rPr>
      </w:pPr>
      <w:r w:rsidRPr="007046C9">
        <w:rPr>
          <w:rFonts w:asciiTheme="majorEastAsia" w:eastAsiaTheme="majorEastAsia" w:hAnsiTheme="majorEastAsia" w:hint="eastAsia"/>
        </w:rPr>
        <w:t xml:space="preserve">　</w:t>
      </w:r>
      <w:r w:rsidR="00C142BF">
        <w:rPr>
          <w:rFonts w:asciiTheme="majorEastAsia" w:eastAsiaTheme="majorEastAsia" w:hAnsiTheme="majorEastAsia" w:hint="eastAsia"/>
        </w:rPr>
        <w:t xml:space="preserve">　</w:t>
      </w:r>
      <w:r w:rsidRPr="007046C9">
        <w:rPr>
          <w:rFonts w:asciiTheme="majorEastAsia" w:eastAsiaTheme="majorEastAsia" w:hAnsiTheme="majorEastAsia" w:hint="eastAsia"/>
        </w:rPr>
        <w:t>※　納付からライセンスキー発行までに５日程度要</w:t>
      </w:r>
      <w:r w:rsidR="001B782E" w:rsidRPr="007046C9">
        <w:rPr>
          <w:rFonts w:asciiTheme="majorEastAsia" w:eastAsiaTheme="majorEastAsia" w:hAnsiTheme="majorEastAsia" w:hint="eastAsia"/>
        </w:rPr>
        <w:t>します</w:t>
      </w:r>
    </w:p>
    <w:p w:rsidR="001B782E" w:rsidRPr="006403B5" w:rsidRDefault="006403B5" w:rsidP="006403B5">
      <w:pPr>
        <w:widowControl/>
        <w:snapToGrid w:val="0"/>
        <w:jc w:val="left"/>
        <w:rPr>
          <w:rFonts w:asciiTheme="majorEastAsia" w:eastAsiaTheme="majorEastAsia" w:hAnsiTheme="majorEastAsia"/>
          <w:sz w:val="52"/>
        </w:rPr>
      </w:pPr>
      <w:r>
        <w:rPr>
          <w:rFonts w:asciiTheme="majorEastAsia" w:eastAsiaTheme="majorEastAsia" w:hAnsiTheme="majorEastAsia" w:hint="eastAsia"/>
          <w:sz w:val="52"/>
        </w:rPr>
        <w:t xml:space="preserve">　　</w:t>
      </w:r>
      <w:r w:rsidRPr="006403B5">
        <w:rPr>
          <w:rFonts w:asciiTheme="majorEastAsia" w:eastAsiaTheme="majorEastAsia" w:hAnsiTheme="majorEastAsia" w:hint="eastAsia"/>
          <w:sz w:val="52"/>
        </w:rPr>
        <w:t>↓</w:t>
      </w:r>
    </w:p>
    <w:p w:rsidR="00D914C2" w:rsidRDefault="00D914C2">
      <w:pPr>
        <w:widowControl/>
        <w:jc w:val="left"/>
        <w:rPr>
          <w:rFonts w:asciiTheme="majorEastAsia" w:eastAsiaTheme="majorEastAsia" w:hAnsiTheme="majorEastAsia"/>
          <w:highlight w:val="lightGray"/>
        </w:rPr>
      </w:pPr>
    </w:p>
    <w:p w:rsidR="00320ACD" w:rsidRPr="007046C9" w:rsidRDefault="001B782E">
      <w:pPr>
        <w:widowControl/>
        <w:jc w:val="left"/>
        <w:rPr>
          <w:rFonts w:asciiTheme="majorEastAsia" w:eastAsiaTheme="majorEastAsia" w:hAnsiTheme="majorEastAsia"/>
        </w:rPr>
      </w:pPr>
      <w:r w:rsidRPr="007046C9">
        <w:rPr>
          <w:rFonts w:asciiTheme="majorEastAsia" w:eastAsiaTheme="majorEastAsia" w:hAnsiTheme="majorEastAsia" w:hint="eastAsia"/>
          <w:highlight w:val="lightGray"/>
        </w:rPr>
        <w:t>ステップ４</w:t>
      </w:r>
      <w:r w:rsidR="00320ACD" w:rsidRPr="007046C9">
        <w:rPr>
          <w:rFonts w:asciiTheme="majorEastAsia" w:eastAsiaTheme="majorEastAsia" w:hAnsiTheme="majorEastAsia" w:hint="eastAsia"/>
        </w:rPr>
        <w:t xml:space="preserve">　利用許可とライセンスキーの発行</w:t>
      </w:r>
    </w:p>
    <w:p w:rsidR="00CB6406" w:rsidRPr="007046C9" w:rsidRDefault="00320ACD">
      <w:pPr>
        <w:widowControl/>
        <w:jc w:val="left"/>
        <w:rPr>
          <w:rFonts w:asciiTheme="majorEastAsia" w:eastAsiaTheme="majorEastAsia" w:hAnsiTheme="majorEastAsia"/>
        </w:rPr>
      </w:pPr>
      <w:r w:rsidRPr="007046C9">
        <w:rPr>
          <w:rFonts w:asciiTheme="majorEastAsia" w:eastAsiaTheme="majorEastAsia" w:hAnsiTheme="majorEastAsia" w:hint="eastAsia"/>
        </w:rPr>
        <w:t xml:space="preserve">　・</w:t>
      </w:r>
      <w:r w:rsidR="001B782E" w:rsidRPr="007046C9">
        <w:rPr>
          <w:rFonts w:asciiTheme="majorEastAsia" w:eastAsiaTheme="majorEastAsia" w:hAnsiTheme="majorEastAsia" w:hint="eastAsia"/>
        </w:rPr>
        <w:t xml:space="preserve">　「利用申請書兼許可書（様式１号）」による許可とライセンスキーの発行</w:t>
      </w:r>
    </w:p>
    <w:p w:rsidR="001B782E" w:rsidRPr="007046C9" w:rsidRDefault="001B782E">
      <w:pPr>
        <w:widowControl/>
        <w:jc w:val="left"/>
        <w:rPr>
          <w:rFonts w:asciiTheme="majorEastAsia" w:eastAsiaTheme="majorEastAsia" w:hAnsiTheme="majorEastAsia"/>
        </w:rPr>
      </w:pPr>
      <w:r w:rsidRPr="007046C9">
        <w:rPr>
          <w:rFonts w:asciiTheme="majorEastAsia" w:eastAsiaTheme="majorEastAsia" w:hAnsiTheme="majorEastAsia" w:hint="eastAsia"/>
        </w:rPr>
        <w:t xml:space="preserve">　</w:t>
      </w:r>
      <w:r w:rsidR="00C142BF">
        <w:rPr>
          <w:rFonts w:asciiTheme="majorEastAsia" w:eastAsiaTheme="majorEastAsia" w:hAnsiTheme="majorEastAsia" w:hint="eastAsia"/>
        </w:rPr>
        <w:t xml:space="preserve">　</w:t>
      </w:r>
      <w:r w:rsidRPr="007046C9">
        <w:rPr>
          <w:rFonts w:asciiTheme="majorEastAsia" w:eastAsiaTheme="majorEastAsia" w:hAnsiTheme="majorEastAsia" w:hint="eastAsia"/>
        </w:rPr>
        <w:t>※　利用が開始できます</w:t>
      </w:r>
    </w:p>
    <w:p w:rsidR="001B782E" w:rsidRPr="007046C9" w:rsidRDefault="001B782E">
      <w:pPr>
        <w:widowControl/>
        <w:jc w:val="left"/>
        <w:rPr>
          <w:rFonts w:asciiTheme="majorEastAsia" w:eastAsiaTheme="majorEastAsia" w:hAnsiTheme="majorEastAsia"/>
        </w:rPr>
      </w:pPr>
      <w:r w:rsidRPr="007046C9">
        <w:rPr>
          <w:rFonts w:asciiTheme="majorEastAsia" w:eastAsiaTheme="majorEastAsia" w:hAnsiTheme="majorEastAsia" w:hint="eastAsia"/>
        </w:rPr>
        <w:t xml:space="preserve">　</w:t>
      </w:r>
      <w:r w:rsidR="00C142BF">
        <w:rPr>
          <w:rFonts w:asciiTheme="majorEastAsia" w:eastAsiaTheme="majorEastAsia" w:hAnsiTheme="majorEastAsia" w:hint="eastAsia"/>
        </w:rPr>
        <w:t xml:space="preserve">　</w:t>
      </w:r>
      <w:r w:rsidR="007046C9">
        <w:rPr>
          <w:rFonts w:asciiTheme="majorEastAsia" w:eastAsiaTheme="majorEastAsia" w:hAnsiTheme="majorEastAsia" w:hint="eastAsia"/>
        </w:rPr>
        <w:t>※　翌年度も利用を希望するときは、翌年度、再度申請等が必要です</w:t>
      </w:r>
    </w:p>
    <w:p w:rsidR="006C355F" w:rsidRDefault="006C355F">
      <w:pPr>
        <w:widowControl/>
        <w:jc w:val="left"/>
        <w:rPr>
          <w:rFonts w:asciiTheme="majorEastAsia" w:eastAsiaTheme="majorEastAsia" w:hAnsiTheme="majorEastAsia"/>
        </w:rPr>
      </w:pPr>
    </w:p>
    <w:p w:rsidR="003430C6" w:rsidRDefault="003430C6">
      <w:pPr>
        <w:widowControl/>
        <w:jc w:val="left"/>
        <w:rPr>
          <w:rFonts w:asciiTheme="majorEastAsia" w:eastAsiaTheme="majorEastAsia" w:hAnsiTheme="majorEastAsia"/>
        </w:rPr>
      </w:pPr>
    </w:p>
    <w:p w:rsidR="006C355F" w:rsidRDefault="006C355F">
      <w:pPr>
        <w:widowControl/>
        <w:jc w:val="left"/>
        <w:rPr>
          <w:rFonts w:asciiTheme="majorEastAsia" w:eastAsiaTheme="majorEastAsia" w:hAnsiTheme="majorEastAsia"/>
        </w:rPr>
      </w:pPr>
      <w:r>
        <w:rPr>
          <w:rFonts w:asciiTheme="majorEastAsia" w:eastAsiaTheme="majorEastAsia" w:hAnsiTheme="majorEastAsia" w:hint="eastAsia"/>
          <w:noProof/>
        </w:rPr>
        <w:drawing>
          <wp:anchor distT="0" distB="0" distL="114300" distR="114300" simplePos="0" relativeHeight="251658240" behindDoc="0" locked="0" layoutInCell="1" allowOverlap="1">
            <wp:simplePos x="0" y="0"/>
            <wp:positionH relativeFrom="column">
              <wp:posOffset>137795</wp:posOffset>
            </wp:positionH>
            <wp:positionV relativeFrom="paragraph">
              <wp:posOffset>-3810</wp:posOffset>
            </wp:positionV>
            <wp:extent cx="2200275" cy="1657350"/>
            <wp:effectExtent l="0" t="0" r="0" b="0"/>
            <wp:wrapNone/>
            <wp:docPr id="1" name="図 0" descr="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png"/>
                    <pic:cNvPicPr/>
                  </pic:nvPicPr>
                  <pic:blipFill>
                    <a:blip r:embed="rId8" cstate="print"/>
                    <a:stretch>
                      <a:fillRect/>
                    </a:stretch>
                  </pic:blipFill>
                  <pic:spPr>
                    <a:xfrm>
                      <a:off x="0" y="0"/>
                      <a:ext cx="2200275" cy="1657350"/>
                    </a:xfrm>
                    <a:prstGeom prst="rect">
                      <a:avLst/>
                    </a:prstGeom>
                  </pic:spPr>
                </pic:pic>
              </a:graphicData>
            </a:graphic>
          </wp:anchor>
        </w:drawing>
      </w:r>
    </w:p>
    <w:p w:rsidR="006C355F" w:rsidRDefault="006C355F">
      <w:pPr>
        <w:widowControl/>
        <w:jc w:val="left"/>
        <w:rPr>
          <w:rFonts w:asciiTheme="majorEastAsia" w:eastAsiaTheme="majorEastAsia" w:hAnsiTheme="majorEastAsia"/>
        </w:rPr>
      </w:pPr>
    </w:p>
    <w:tbl>
      <w:tblPr>
        <w:tblStyle w:val="a7"/>
        <w:tblpPr w:leftFromText="142" w:rightFromText="142" w:vertAnchor="text" w:horzAnchor="margin" w:tblpXSpec="right" w:tblpY="677"/>
        <w:tblW w:w="0" w:type="auto"/>
        <w:tblLook w:val="04A0"/>
      </w:tblPr>
      <w:tblGrid>
        <w:gridCol w:w="4907"/>
      </w:tblGrid>
      <w:tr w:rsidR="00D914C2" w:rsidTr="00D914C2">
        <w:tc>
          <w:tcPr>
            <w:tcW w:w="4907" w:type="dxa"/>
          </w:tcPr>
          <w:p w:rsidR="00D914C2" w:rsidRDefault="00D914C2" w:rsidP="00D914C2">
            <w:pPr>
              <w:widowControl/>
              <w:jc w:val="left"/>
              <w:rPr>
                <w:rFonts w:asciiTheme="majorEastAsia" w:eastAsiaTheme="majorEastAsia" w:hAnsiTheme="majorEastAsia"/>
              </w:rPr>
            </w:pPr>
            <w:r>
              <w:rPr>
                <w:rFonts w:asciiTheme="majorEastAsia" w:eastAsiaTheme="majorEastAsia" w:hAnsiTheme="majorEastAsia" w:hint="eastAsia"/>
              </w:rPr>
              <w:t>【利用の相談・申請手続き】</w:t>
            </w:r>
          </w:p>
          <w:p w:rsidR="00D914C2" w:rsidRDefault="00D914C2" w:rsidP="00D914C2">
            <w:pPr>
              <w:widowControl/>
              <w:ind w:firstLineChars="100" w:firstLine="227"/>
              <w:jc w:val="left"/>
              <w:rPr>
                <w:rFonts w:asciiTheme="majorEastAsia" w:eastAsiaTheme="majorEastAsia" w:hAnsiTheme="majorEastAsia"/>
              </w:rPr>
            </w:pPr>
            <w:r>
              <w:rPr>
                <w:rFonts w:asciiTheme="majorEastAsia" w:eastAsiaTheme="majorEastAsia" w:hAnsiTheme="majorEastAsia" w:hint="eastAsia"/>
              </w:rPr>
              <w:t>飯島町役場　産業振興課　農政係</w:t>
            </w:r>
          </w:p>
          <w:p w:rsidR="00D914C2" w:rsidRDefault="00D914C2" w:rsidP="00D914C2">
            <w:pPr>
              <w:widowControl/>
              <w:ind w:firstLineChars="100" w:firstLine="227"/>
              <w:jc w:val="left"/>
              <w:rPr>
                <w:rFonts w:asciiTheme="majorEastAsia" w:eastAsiaTheme="majorEastAsia" w:hAnsiTheme="majorEastAsia"/>
              </w:rPr>
            </w:pPr>
            <w:r>
              <w:rPr>
                <w:rFonts w:asciiTheme="majorEastAsia" w:eastAsiaTheme="majorEastAsia" w:hAnsiTheme="majorEastAsia" w:hint="eastAsia"/>
              </w:rPr>
              <w:t>電話0265-86-3111（内161）</w:t>
            </w:r>
          </w:p>
        </w:tc>
      </w:tr>
    </w:tbl>
    <w:p w:rsidR="003430C6" w:rsidRDefault="00CB6406">
      <w:pPr>
        <w:widowControl/>
        <w:jc w:val="left"/>
        <w:rPr>
          <w:rFonts w:asciiTheme="majorEastAsia" w:eastAsiaTheme="majorEastAsia" w:hAnsiTheme="majorEastAsia"/>
        </w:rPr>
      </w:pPr>
      <w:r>
        <w:rPr>
          <w:rFonts w:asciiTheme="majorEastAsia" w:eastAsiaTheme="majorEastAsia" w:hAnsiTheme="majorEastAsia"/>
        </w:rPr>
        <w:br w:type="page"/>
      </w:r>
    </w:p>
    <w:p w:rsidR="003430C6" w:rsidRDefault="003430C6" w:rsidP="003430C6">
      <w:pPr>
        <w:rPr>
          <w:rFonts w:ascii="HG丸ｺﾞｼｯｸM-PRO" w:eastAsia="HG丸ｺﾞｼｯｸM-PRO" w:hAnsiTheme="majorEastAsia"/>
          <w:kern w:val="0"/>
        </w:rPr>
      </w:pPr>
      <w:r>
        <w:rPr>
          <w:rFonts w:ascii="HG丸ｺﾞｼｯｸM-PRO" w:eastAsia="HG丸ｺﾞｼｯｸM-PRO" w:hAnsiTheme="majorEastAsia" w:hint="eastAsia"/>
          <w:kern w:val="0"/>
        </w:rPr>
        <w:lastRenderedPageBreak/>
        <w:t>（参考資料）</w:t>
      </w:r>
    </w:p>
    <w:p w:rsidR="003430C6" w:rsidRDefault="003430C6" w:rsidP="003430C6">
      <w:pPr>
        <w:rPr>
          <w:rFonts w:ascii="HG丸ｺﾞｼｯｸM-PRO" w:eastAsia="HG丸ｺﾞｼｯｸM-PRO" w:hAnsiTheme="majorEastAsia"/>
          <w:kern w:val="0"/>
        </w:rPr>
      </w:pPr>
    </w:p>
    <w:p w:rsidR="003430C6" w:rsidRPr="00D172CA" w:rsidRDefault="003430C6" w:rsidP="003430C6">
      <w:pPr>
        <w:rPr>
          <w:rFonts w:ascii="HG丸ｺﾞｼｯｸM-PRO" w:eastAsia="HG丸ｺﾞｼｯｸM-PRO" w:hAnsiTheme="majorEastAsia"/>
          <w:kern w:val="0"/>
        </w:rPr>
      </w:pPr>
    </w:p>
    <w:p w:rsidR="003430C6" w:rsidRPr="00D172CA" w:rsidRDefault="003430C6" w:rsidP="003430C6">
      <w:pPr>
        <w:jc w:val="center"/>
        <w:rPr>
          <w:rFonts w:ascii="HGPｺﾞｼｯｸM" w:eastAsia="HGPｺﾞｼｯｸM" w:hAnsiTheme="majorEastAsia"/>
          <w:kern w:val="0"/>
          <w:sz w:val="28"/>
          <w:szCs w:val="24"/>
        </w:rPr>
      </w:pPr>
      <w:r w:rsidRPr="00D172CA">
        <w:rPr>
          <w:rFonts w:ascii="HGPｺﾞｼｯｸM" w:eastAsia="HGPｺﾞｼｯｸM" w:hAnsiTheme="majorEastAsia" w:hint="eastAsia"/>
          <w:kern w:val="0"/>
          <w:sz w:val="28"/>
          <w:szCs w:val="24"/>
        </w:rPr>
        <w:t>農業機械の自動運転など</w:t>
      </w:r>
    </w:p>
    <w:p w:rsidR="003430C6" w:rsidRPr="00463684" w:rsidRDefault="003430C6" w:rsidP="003430C6">
      <w:pPr>
        <w:jc w:val="center"/>
        <w:rPr>
          <w:rFonts w:ascii="HGPｺﾞｼｯｸM" w:eastAsia="HGPｺﾞｼｯｸM" w:hAnsiTheme="majorEastAsia"/>
          <w:color w:val="FFFFFF" w:themeColor="background1"/>
          <w:kern w:val="0"/>
          <w:sz w:val="36"/>
          <w:szCs w:val="24"/>
        </w:rPr>
      </w:pPr>
      <w:r w:rsidRPr="00463684">
        <w:rPr>
          <w:rFonts w:ascii="HGPｺﾞｼｯｸM" w:eastAsia="HGPｺﾞｼｯｸM" w:hAnsiTheme="majorEastAsia" w:hint="eastAsia"/>
          <w:color w:val="FFFFFF" w:themeColor="background1"/>
          <w:kern w:val="0"/>
          <w:sz w:val="36"/>
          <w:szCs w:val="24"/>
          <w:highlight w:val="blue"/>
        </w:rPr>
        <w:t>「農業用ＧＮＳＳ基地局システム」の運用を開始します</w:t>
      </w:r>
    </w:p>
    <w:p w:rsidR="003430C6" w:rsidRDefault="003430C6" w:rsidP="003430C6">
      <w:pPr>
        <w:rPr>
          <w:rFonts w:ascii="HG丸ｺﾞｼｯｸM-PRO" w:eastAsia="HG丸ｺﾞｼｯｸM-PRO" w:hAnsiTheme="majorEastAsia"/>
          <w:kern w:val="0"/>
          <w:sz w:val="24"/>
          <w:szCs w:val="24"/>
        </w:rPr>
      </w:pPr>
    </w:p>
    <w:p w:rsidR="003430C6" w:rsidRPr="00D172CA" w:rsidRDefault="003430C6" w:rsidP="003430C6">
      <w:pPr>
        <w:rPr>
          <w:rFonts w:ascii="HG丸ｺﾞｼｯｸM-PRO" w:eastAsia="HG丸ｺﾞｼｯｸM-PRO" w:hAnsiTheme="majorEastAsia"/>
          <w:kern w:val="0"/>
          <w:sz w:val="24"/>
          <w:szCs w:val="24"/>
        </w:rPr>
      </w:pPr>
    </w:p>
    <w:p w:rsidR="003430C6" w:rsidRPr="00D172CA" w:rsidRDefault="003430C6" w:rsidP="003430C6">
      <w:pPr>
        <w:ind w:firstLineChars="100" w:firstLine="247"/>
        <w:rPr>
          <w:rFonts w:ascii="HG丸ｺﾞｼｯｸM-PRO" w:eastAsia="HG丸ｺﾞｼｯｸM-PRO" w:hAnsiTheme="majorEastAsia"/>
          <w:kern w:val="0"/>
          <w:sz w:val="24"/>
          <w:szCs w:val="24"/>
        </w:rPr>
      </w:pPr>
      <w:r w:rsidRPr="00D172CA">
        <w:rPr>
          <w:rFonts w:ascii="HG丸ｺﾞｼｯｸM-PRO" w:eastAsia="HG丸ｺﾞｼｯｸM-PRO" w:hAnsiTheme="majorEastAsia" w:hint="eastAsia"/>
          <w:kern w:val="0"/>
          <w:sz w:val="24"/>
          <w:szCs w:val="24"/>
        </w:rPr>
        <w:t>スマート農業推進の一環として、令和２年度に地方創生臨時交付金を活用し、「ＧＮＳＳ基地局システム」を整備しました。この基地局システムの運用を令和３年度から開始します。</w:t>
      </w:r>
    </w:p>
    <w:p w:rsidR="003430C6" w:rsidRPr="00D172CA" w:rsidRDefault="003430C6" w:rsidP="003430C6">
      <w:pPr>
        <w:ind w:firstLineChars="100" w:firstLine="247"/>
        <w:rPr>
          <w:rFonts w:ascii="HG丸ｺﾞｼｯｸM-PRO" w:eastAsia="HG丸ｺﾞｼｯｸM-PRO" w:hAnsiTheme="majorEastAsia"/>
          <w:kern w:val="0"/>
          <w:sz w:val="24"/>
          <w:szCs w:val="24"/>
        </w:rPr>
      </w:pPr>
    </w:p>
    <w:p w:rsidR="003430C6" w:rsidRPr="00D172CA" w:rsidRDefault="003430C6" w:rsidP="003430C6">
      <w:pPr>
        <w:rPr>
          <w:rFonts w:ascii="HG丸ｺﾞｼｯｸM-PRO" w:eastAsia="HG丸ｺﾞｼｯｸM-PRO" w:hAnsiTheme="majorEastAsia"/>
          <w:kern w:val="0"/>
          <w:sz w:val="24"/>
          <w:szCs w:val="24"/>
        </w:rPr>
      </w:pPr>
      <w:r w:rsidRPr="00D172CA">
        <w:rPr>
          <w:rFonts w:ascii="HG丸ｺﾞｼｯｸM-PRO" w:eastAsia="HG丸ｺﾞｼｯｸM-PRO" w:hAnsiTheme="majorEastAsia" w:hint="eastAsia"/>
          <w:kern w:val="0"/>
          <w:sz w:val="24"/>
          <w:szCs w:val="24"/>
        </w:rPr>
        <w:t>■　基地局システムの概要</w:t>
      </w:r>
    </w:p>
    <w:p w:rsidR="003430C6" w:rsidRDefault="003430C6" w:rsidP="003430C6">
      <w:pPr>
        <w:ind w:firstLineChars="100" w:firstLine="247"/>
        <w:rPr>
          <w:rFonts w:ascii="HG丸ｺﾞｼｯｸM-PRO" w:eastAsia="HG丸ｺﾞｼｯｸM-PRO" w:hAnsiTheme="majorEastAsia" w:cs="MS-Mincho"/>
          <w:kern w:val="0"/>
          <w:sz w:val="24"/>
          <w:szCs w:val="24"/>
        </w:rPr>
      </w:pPr>
      <w:r w:rsidRPr="00D172CA">
        <w:rPr>
          <w:rFonts w:ascii="HG丸ｺﾞｼｯｸM-PRO" w:eastAsia="HG丸ｺﾞｼｯｸM-PRO" w:hAnsiTheme="majorEastAsia" w:cs="MS-Mincho" w:hint="eastAsia"/>
          <w:kern w:val="0"/>
          <w:sz w:val="24"/>
          <w:szCs w:val="24"/>
        </w:rPr>
        <w:t>移動局からその概略位置情報を通信装置（スマートフォン等）により配信事業者に送信し、配信事業者で移動局周辺３点以上の基準局（電子基準点）での観測値を利用して、概略位置に仮想点を作り、この位置における補正値や観測されるであろう位相データ等を計算する。移動局側は、通信装置により配信事業者からこの補正データ等を受け仮想点との</w:t>
      </w:r>
      <w:r w:rsidRPr="00D172CA">
        <w:rPr>
          <w:rFonts w:ascii="HG丸ｺﾞｼｯｸM-PRO" w:eastAsia="HG丸ｺﾞｼｯｸM-PRO" w:hAnsiTheme="majorEastAsia" w:cs="Century" w:hint="eastAsia"/>
          <w:kern w:val="0"/>
          <w:sz w:val="24"/>
          <w:szCs w:val="24"/>
        </w:rPr>
        <w:t xml:space="preserve">RTK-GPS </w:t>
      </w:r>
      <w:r w:rsidRPr="00D172CA">
        <w:rPr>
          <w:rFonts w:ascii="HG丸ｺﾞｼｯｸM-PRO" w:eastAsia="HG丸ｺﾞｼｯｸM-PRO" w:hAnsiTheme="majorEastAsia" w:cs="MS-Mincho" w:hint="eastAsia"/>
          <w:kern w:val="0"/>
          <w:sz w:val="24"/>
          <w:szCs w:val="24"/>
        </w:rPr>
        <w:t>測量を行って、移動局の情報と補正データ等を解析処理し位置を求め</w:t>
      </w:r>
      <w:r>
        <w:rPr>
          <w:rFonts w:ascii="HG丸ｺﾞｼｯｸM-PRO" w:eastAsia="HG丸ｺﾞｼｯｸM-PRO" w:hAnsiTheme="majorEastAsia" w:cs="MS-Mincho" w:hint="eastAsia"/>
          <w:kern w:val="0"/>
          <w:sz w:val="24"/>
          <w:szCs w:val="24"/>
        </w:rPr>
        <w:t>ます</w:t>
      </w:r>
      <w:r w:rsidRPr="00D172CA">
        <w:rPr>
          <w:rFonts w:ascii="HG丸ｺﾞｼｯｸM-PRO" w:eastAsia="HG丸ｺﾞｼｯｸM-PRO" w:hAnsiTheme="majorEastAsia" w:cs="MS-Mincho" w:hint="eastAsia"/>
          <w:kern w:val="0"/>
          <w:sz w:val="24"/>
          <w:szCs w:val="24"/>
        </w:rPr>
        <w:t>。</w:t>
      </w:r>
    </w:p>
    <w:p w:rsidR="003430C6" w:rsidRDefault="003430C6" w:rsidP="003430C6">
      <w:pPr>
        <w:ind w:firstLineChars="100" w:firstLine="247"/>
        <w:rPr>
          <w:rFonts w:ascii="HG丸ｺﾞｼｯｸM-PRO" w:eastAsia="HG丸ｺﾞｼｯｸM-PRO" w:hAnsiTheme="majorEastAsia" w:cs="MS-Mincho"/>
          <w:kern w:val="0"/>
          <w:sz w:val="24"/>
          <w:szCs w:val="24"/>
        </w:rPr>
      </w:pPr>
    </w:p>
    <w:p w:rsidR="003430C6" w:rsidRDefault="003430C6">
      <w:pPr>
        <w:widowControl/>
        <w:jc w:val="left"/>
        <w:rPr>
          <w:rFonts w:asciiTheme="majorEastAsia" w:eastAsiaTheme="majorEastAsia" w:hAnsiTheme="majorEastAsia"/>
        </w:rPr>
      </w:pPr>
    </w:p>
    <w:p w:rsidR="006C355F" w:rsidRDefault="003430C6">
      <w:pPr>
        <w:widowControl/>
        <w:jc w:val="left"/>
        <w:rPr>
          <w:rFonts w:asciiTheme="majorEastAsia" w:eastAsiaTheme="majorEastAsia" w:hAnsiTheme="majorEastAsia"/>
        </w:rPr>
      </w:pPr>
      <w:r>
        <w:rPr>
          <w:rFonts w:ascii="MS-Mincho" w:eastAsia="MS-Mincho" w:cs="MS-Mincho"/>
          <w:noProof/>
          <w:kern w:val="0"/>
          <w:szCs w:val="21"/>
        </w:rPr>
        <w:drawing>
          <wp:anchor distT="0" distB="0" distL="114300" distR="114300" simplePos="0" relativeHeight="251666432" behindDoc="0" locked="0" layoutInCell="1" allowOverlap="1">
            <wp:simplePos x="0" y="0"/>
            <wp:positionH relativeFrom="column">
              <wp:posOffset>3785870</wp:posOffset>
            </wp:positionH>
            <wp:positionV relativeFrom="paragraph">
              <wp:posOffset>2371090</wp:posOffset>
            </wp:positionV>
            <wp:extent cx="1941830" cy="942975"/>
            <wp:effectExtent l="19050" t="0" r="1270" b="0"/>
            <wp:wrapNone/>
            <wp:docPr id="8" name="図 3" descr="yakub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akuba-1"/>
                    <pic:cNvPicPr>
                      <a:picLocks noChangeAspect="1" noChangeArrowheads="1"/>
                    </pic:cNvPicPr>
                  </pic:nvPicPr>
                  <pic:blipFill>
                    <a:blip r:embed="rId9" cstate="print"/>
                    <a:srcRect/>
                    <a:stretch>
                      <a:fillRect/>
                    </a:stretch>
                  </pic:blipFill>
                  <pic:spPr bwMode="auto">
                    <a:xfrm>
                      <a:off x="0" y="0"/>
                      <a:ext cx="1941830" cy="942975"/>
                    </a:xfrm>
                    <a:prstGeom prst="rect">
                      <a:avLst/>
                    </a:prstGeom>
                    <a:noFill/>
                    <a:ln w="9525">
                      <a:noFill/>
                      <a:miter lim="800000"/>
                      <a:headEnd/>
                      <a:tailEnd/>
                    </a:ln>
                  </pic:spPr>
                </pic:pic>
              </a:graphicData>
            </a:graphic>
          </wp:anchor>
        </w:drawing>
      </w:r>
      <w:r>
        <w:rPr>
          <w:rFonts w:ascii="MS-Mincho" w:eastAsia="MS-Mincho" w:cs="MS-Mincho"/>
          <w:noProof/>
          <w:kern w:val="0"/>
          <w:szCs w:val="21"/>
        </w:rPr>
        <w:drawing>
          <wp:anchor distT="0" distB="0" distL="114300" distR="114300" simplePos="0" relativeHeight="251665408" behindDoc="0" locked="0" layoutInCell="1" allowOverlap="1">
            <wp:simplePos x="0" y="0"/>
            <wp:positionH relativeFrom="column">
              <wp:posOffset>2214245</wp:posOffset>
            </wp:positionH>
            <wp:positionV relativeFrom="paragraph">
              <wp:posOffset>1866265</wp:posOffset>
            </wp:positionV>
            <wp:extent cx="1076325" cy="819150"/>
            <wp:effectExtent l="19050" t="0" r="9525" b="0"/>
            <wp:wrapNone/>
            <wp:docPr id="9" name="図 1" descr="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png"/>
                    <pic:cNvPicPr/>
                  </pic:nvPicPr>
                  <pic:blipFill>
                    <a:blip r:embed="rId10" cstate="print"/>
                    <a:stretch>
                      <a:fillRect/>
                    </a:stretch>
                  </pic:blipFill>
                  <pic:spPr>
                    <a:xfrm>
                      <a:off x="0" y="0"/>
                      <a:ext cx="1076325" cy="819150"/>
                    </a:xfrm>
                    <a:prstGeom prst="rect">
                      <a:avLst/>
                    </a:prstGeom>
                  </pic:spPr>
                </pic:pic>
              </a:graphicData>
            </a:graphic>
          </wp:anchor>
        </w:drawing>
      </w:r>
      <w:r w:rsidR="006C355F" w:rsidRPr="006C355F">
        <w:rPr>
          <w:rFonts w:asciiTheme="majorEastAsia" w:eastAsiaTheme="majorEastAsia" w:hAnsiTheme="majorEastAsia"/>
          <w:noProof/>
        </w:rPr>
        <w:drawing>
          <wp:inline distT="0" distB="0" distL="0" distR="0">
            <wp:extent cx="5248275" cy="3476972"/>
            <wp:effectExtent l="19050" t="0" r="9525" b="0"/>
            <wp:docPr id="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7760" t="8120" r="12346" b="25815"/>
                    <a:stretch>
                      <a:fillRect/>
                    </a:stretch>
                  </pic:blipFill>
                  <pic:spPr bwMode="auto">
                    <a:xfrm>
                      <a:off x="0" y="0"/>
                      <a:ext cx="5248275" cy="3476972"/>
                    </a:xfrm>
                    <a:prstGeom prst="rect">
                      <a:avLst/>
                    </a:prstGeom>
                    <a:noFill/>
                    <a:ln w="9525">
                      <a:noFill/>
                      <a:miter lim="800000"/>
                      <a:headEnd/>
                      <a:tailEnd/>
                    </a:ln>
                  </pic:spPr>
                </pic:pic>
              </a:graphicData>
            </a:graphic>
          </wp:inline>
        </w:drawing>
      </w:r>
      <w:r w:rsidR="006C355F">
        <w:rPr>
          <w:rFonts w:asciiTheme="majorEastAsia" w:eastAsiaTheme="majorEastAsia" w:hAnsiTheme="majorEastAsia"/>
        </w:rPr>
        <w:br w:type="page"/>
      </w:r>
    </w:p>
    <w:p w:rsidR="006C355F" w:rsidRDefault="006C355F" w:rsidP="006C355F">
      <w:pPr>
        <w:spacing w:line="320" w:lineRule="exact"/>
        <w:jc w:val="center"/>
        <w:rPr>
          <w:sz w:val="24"/>
        </w:rPr>
      </w:pPr>
      <w:r>
        <w:rPr>
          <w:rFonts w:hint="eastAsia"/>
          <w:sz w:val="24"/>
        </w:rPr>
        <w:lastRenderedPageBreak/>
        <w:t xml:space="preserve">　</w:t>
      </w:r>
    </w:p>
    <w:p w:rsidR="006C355F" w:rsidRDefault="006C355F" w:rsidP="006C355F">
      <w:pPr>
        <w:spacing w:line="320" w:lineRule="exact"/>
        <w:jc w:val="center"/>
        <w:rPr>
          <w:sz w:val="24"/>
        </w:rPr>
      </w:pPr>
    </w:p>
    <w:p w:rsidR="006C355F" w:rsidRDefault="006C355F" w:rsidP="006C355F">
      <w:pPr>
        <w:spacing w:line="320" w:lineRule="exact"/>
        <w:jc w:val="center"/>
        <w:rPr>
          <w:sz w:val="24"/>
        </w:rPr>
      </w:pPr>
    </w:p>
    <w:p w:rsidR="006C355F" w:rsidRPr="00D172CA" w:rsidRDefault="006C355F" w:rsidP="006C355F">
      <w:pPr>
        <w:spacing w:line="320" w:lineRule="exact"/>
        <w:jc w:val="center"/>
        <w:rPr>
          <w:sz w:val="24"/>
        </w:rPr>
      </w:pPr>
      <w:r w:rsidRPr="00D172CA">
        <w:rPr>
          <w:rFonts w:hint="eastAsia"/>
          <w:sz w:val="24"/>
        </w:rPr>
        <w:t>飯島町農業</w:t>
      </w:r>
      <w:r>
        <w:rPr>
          <w:rFonts w:hint="eastAsia"/>
          <w:sz w:val="24"/>
        </w:rPr>
        <w:t>用</w:t>
      </w:r>
      <w:r w:rsidRPr="00D172CA">
        <w:rPr>
          <w:rFonts w:hint="eastAsia"/>
          <w:sz w:val="24"/>
        </w:rPr>
        <w:t>ＧＮＳＳ基地局管理運営規程</w:t>
      </w:r>
    </w:p>
    <w:p w:rsidR="006C355F" w:rsidRDefault="006C355F" w:rsidP="006C355F">
      <w:pPr>
        <w:spacing w:line="320" w:lineRule="exact"/>
        <w:jc w:val="right"/>
      </w:pPr>
      <w:r>
        <w:rPr>
          <w:rFonts w:hint="eastAsia"/>
        </w:rPr>
        <w:t>令和３年４月３０日</w:t>
      </w:r>
    </w:p>
    <w:p w:rsidR="006C355F" w:rsidRPr="00EA30E7" w:rsidRDefault="006C355F" w:rsidP="006C355F">
      <w:pPr>
        <w:spacing w:line="320" w:lineRule="exact"/>
      </w:pPr>
    </w:p>
    <w:p w:rsidR="006C355F" w:rsidRDefault="006C355F" w:rsidP="006C355F">
      <w:pPr>
        <w:spacing w:line="320" w:lineRule="exact"/>
      </w:pPr>
      <w:r>
        <w:rPr>
          <w:rFonts w:hint="eastAsia"/>
        </w:rPr>
        <w:t>（目的）</w:t>
      </w:r>
    </w:p>
    <w:p w:rsidR="006C355F" w:rsidRDefault="006C355F" w:rsidP="006C355F">
      <w:pPr>
        <w:spacing w:line="320" w:lineRule="exact"/>
        <w:ind w:left="227" w:hangingChars="100" w:hanging="227"/>
      </w:pPr>
      <w:r>
        <w:rPr>
          <w:rFonts w:hint="eastAsia"/>
        </w:rPr>
        <w:t>第</w:t>
      </w:r>
      <w:r>
        <w:rPr>
          <w:rFonts w:hint="eastAsia"/>
        </w:rPr>
        <w:t>1</w:t>
      </w:r>
      <w:r>
        <w:rPr>
          <w:rFonts w:hint="eastAsia"/>
        </w:rPr>
        <w:t>条　この規程は、</w:t>
      </w:r>
      <w:r w:rsidRPr="00BB09CB">
        <w:rPr>
          <w:rFonts w:hint="eastAsia"/>
        </w:rPr>
        <w:t>飯島町農業再生協議会</w:t>
      </w:r>
      <w:r>
        <w:rPr>
          <w:rFonts w:hint="eastAsia"/>
        </w:rPr>
        <w:t>（以下「協議会」という。）が設置する農業用ＧＮＳＳ基地局（以下「基地局」という。）の適正な保全管理並びに効率的な運用を図るため、必要な事項を定めるものとする。</w:t>
      </w:r>
    </w:p>
    <w:p w:rsidR="006C355F" w:rsidRDefault="006C355F" w:rsidP="006C355F">
      <w:pPr>
        <w:spacing w:line="320" w:lineRule="exact"/>
        <w:ind w:left="227" w:hangingChars="100" w:hanging="227"/>
      </w:pPr>
    </w:p>
    <w:p w:rsidR="006C355F" w:rsidRDefault="006C355F" w:rsidP="006C355F">
      <w:pPr>
        <w:spacing w:line="320" w:lineRule="exact"/>
        <w:rPr>
          <w:rFonts w:ascii="ＭＳ 明朝" w:eastAsia="ＭＳ 明朝" w:hAnsi="ＭＳ 明朝" w:cs="ＭＳ 明朝"/>
          <w:color w:val="000000"/>
        </w:rPr>
      </w:pPr>
      <w:r>
        <w:rPr>
          <w:rFonts w:ascii="ＭＳ 明朝" w:eastAsia="ＭＳ 明朝" w:hAnsi="ＭＳ 明朝" w:cs="ＭＳ 明朝" w:hint="eastAsia"/>
          <w:color w:val="000000"/>
        </w:rPr>
        <w:t>（管理及び運営）</w:t>
      </w:r>
    </w:p>
    <w:p w:rsidR="006C355F" w:rsidRDefault="006C355F" w:rsidP="006C355F">
      <w:pPr>
        <w:spacing w:line="320" w:lineRule="exact"/>
        <w:rPr>
          <w:rFonts w:ascii="ＭＳ 明朝" w:eastAsia="ＭＳ 明朝" w:hAnsi="ＭＳ 明朝" w:cs="ＭＳ 明朝"/>
          <w:color w:val="000000"/>
        </w:rPr>
      </w:pPr>
      <w:r>
        <w:rPr>
          <w:rFonts w:ascii="ＭＳ 明朝" w:eastAsia="ＭＳ 明朝" w:hAnsi="ＭＳ 明朝" w:cs="ＭＳ 明朝" w:hint="eastAsia"/>
          <w:color w:val="000000"/>
        </w:rPr>
        <w:t>第２条　基地局の管理及び運営は、協議会が行うものとする。</w:t>
      </w:r>
    </w:p>
    <w:p w:rsidR="006C355F" w:rsidRDefault="006C355F" w:rsidP="006C355F">
      <w:pPr>
        <w:spacing w:line="320" w:lineRule="exact"/>
        <w:rPr>
          <w:rFonts w:ascii="ＭＳ 明朝" w:eastAsia="ＭＳ 明朝" w:hAnsi="ＭＳ 明朝" w:cs="ＭＳ 明朝"/>
          <w:color w:val="000000"/>
        </w:rPr>
      </w:pPr>
    </w:p>
    <w:p w:rsidR="006C355F" w:rsidRDefault="006C355F" w:rsidP="006C355F">
      <w:pPr>
        <w:spacing w:line="320" w:lineRule="exact"/>
      </w:pPr>
      <w:r>
        <w:rPr>
          <w:rFonts w:hint="eastAsia"/>
        </w:rPr>
        <w:t>（利用の内容）</w:t>
      </w:r>
    </w:p>
    <w:p w:rsidR="006C355F" w:rsidRDefault="006C355F" w:rsidP="006C355F">
      <w:pPr>
        <w:spacing w:line="320" w:lineRule="exact"/>
        <w:ind w:left="227" w:hangingChars="100" w:hanging="227"/>
      </w:pPr>
      <w:r>
        <w:rPr>
          <w:rFonts w:hint="eastAsia"/>
        </w:rPr>
        <w:t>第３条　本サービスは、協議会が設置した基地局システムで取得した補正情報をインターネット経由で発信することで高精度位置情報を提供するものとする。なお、利用者は、本サービスを利用するために必要な通信機器、ソフトウェア、その他これらに付随して必要となる全ての機器について、自己の責任と負担において準備するものとする。</w:t>
      </w:r>
    </w:p>
    <w:p w:rsidR="006C355F" w:rsidRDefault="006C355F" w:rsidP="006C355F">
      <w:pPr>
        <w:spacing w:line="320" w:lineRule="exact"/>
        <w:ind w:left="227" w:hangingChars="100" w:hanging="227"/>
      </w:pPr>
    </w:p>
    <w:p w:rsidR="006C355F" w:rsidRDefault="006C355F" w:rsidP="006C355F">
      <w:pPr>
        <w:spacing w:line="320" w:lineRule="exact"/>
      </w:pPr>
      <w:r>
        <w:rPr>
          <w:rFonts w:hint="eastAsia"/>
        </w:rPr>
        <w:t>（利用対象者）</w:t>
      </w:r>
    </w:p>
    <w:p w:rsidR="006C355F" w:rsidRDefault="006C355F" w:rsidP="006C355F">
      <w:pPr>
        <w:spacing w:line="320" w:lineRule="exact"/>
        <w:ind w:left="227" w:hangingChars="100" w:hanging="227"/>
      </w:pPr>
      <w:r>
        <w:rPr>
          <w:rFonts w:hint="eastAsia"/>
        </w:rPr>
        <w:t>第４条　利用の対象とするものは、飯島町に住所を有し、次の各号のいずれかに該当するものとする。</w:t>
      </w:r>
    </w:p>
    <w:p w:rsidR="006C355F" w:rsidRDefault="006C355F" w:rsidP="006C355F">
      <w:pPr>
        <w:spacing w:line="320" w:lineRule="exact"/>
      </w:pPr>
      <w:r>
        <w:rPr>
          <w:rFonts w:hint="eastAsia"/>
        </w:rPr>
        <w:t xml:space="preserve">　（１）　地区営農組合</w:t>
      </w:r>
    </w:p>
    <w:p w:rsidR="006C355F" w:rsidRDefault="006C355F" w:rsidP="006C355F">
      <w:pPr>
        <w:spacing w:line="320" w:lineRule="exact"/>
      </w:pPr>
      <w:r>
        <w:rPr>
          <w:rFonts w:hint="eastAsia"/>
        </w:rPr>
        <w:t xml:space="preserve">　（２）　担い手法人</w:t>
      </w:r>
    </w:p>
    <w:p w:rsidR="006C355F" w:rsidRDefault="006C355F" w:rsidP="006C355F">
      <w:pPr>
        <w:spacing w:line="320" w:lineRule="exact"/>
      </w:pPr>
      <w:r>
        <w:rPr>
          <w:rFonts w:hint="eastAsia"/>
        </w:rPr>
        <w:t xml:space="preserve">　（３）　認定農業者</w:t>
      </w:r>
    </w:p>
    <w:p w:rsidR="006C355F" w:rsidRDefault="006C355F" w:rsidP="006C355F">
      <w:pPr>
        <w:spacing w:line="320" w:lineRule="exact"/>
      </w:pPr>
      <w:r>
        <w:rPr>
          <w:rFonts w:hint="eastAsia"/>
        </w:rPr>
        <w:t xml:space="preserve">　（４）　その他協議会会長が必要と認める者</w:t>
      </w:r>
    </w:p>
    <w:p w:rsidR="006C355F" w:rsidRPr="00B47D57" w:rsidRDefault="006C355F" w:rsidP="006C355F">
      <w:pPr>
        <w:spacing w:line="320" w:lineRule="exact"/>
        <w:ind w:left="227" w:hangingChars="100" w:hanging="227"/>
      </w:pPr>
    </w:p>
    <w:p w:rsidR="006C355F" w:rsidRDefault="006C355F" w:rsidP="006C355F">
      <w:pPr>
        <w:spacing w:line="320" w:lineRule="exact"/>
      </w:pPr>
      <w:r>
        <w:rPr>
          <w:rFonts w:hint="eastAsia"/>
        </w:rPr>
        <w:t>（利用の申請）</w:t>
      </w:r>
    </w:p>
    <w:p w:rsidR="006C355F" w:rsidRDefault="006C355F" w:rsidP="006C355F">
      <w:pPr>
        <w:spacing w:line="320" w:lineRule="exact"/>
        <w:ind w:left="227" w:hangingChars="100" w:hanging="227"/>
      </w:pPr>
      <w:r>
        <w:rPr>
          <w:rFonts w:hint="eastAsia"/>
        </w:rPr>
        <w:t>第５条　基地局の利用しようとする者は、利用申請書（様式第１号）を協議会会長に提出するものとする。</w:t>
      </w:r>
    </w:p>
    <w:p w:rsidR="006C355F" w:rsidRPr="00E874DD" w:rsidRDefault="006C355F" w:rsidP="006C355F">
      <w:pPr>
        <w:spacing w:line="320" w:lineRule="exact"/>
      </w:pPr>
    </w:p>
    <w:p w:rsidR="006C355F" w:rsidRDefault="006C355F" w:rsidP="006C355F">
      <w:pPr>
        <w:spacing w:line="320" w:lineRule="exact"/>
      </w:pPr>
      <w:r>
        <w:rPr>
          <w:rFonts w:hint="eastAsia"/>
        </w:rPr>
        <w:t>（利用の許可）</w:t>
      </w:r>
    </w:p>
    <w:p w:rsidR="006C355F" w:rsidRDefault="006C355F" w:rsidP="006C355F">
      <w:pPr>
        <w:spacing w:line="320" w:lineRule="exact"/>
        <w:ind w:left="227" w:hangingChars="100" w:hanging="227"/>
      </w:pPr>
      <w:r>
        <w:rPr>
          <w:rFonts w:hint="eastAsia"/>
        </w:rPr>
        <w:t>第６条　協議会会長は、前条の申請について適当であると認めたときに利用を許可し、基地局のライセンスを発行する。</w:t>
      </w:r>
    </w:p>
    <w:p w:rsidR="006C355F" w:rsidRPr="00662C2E" w:rsidRDefault="006C355F" w:rsidP="006C355F">
      <w:pPr>
        <w:spacing w:line="320" w:lineRule="exact"/>
      </w:pPr>
    </w:p>
    <w:p w:rsidR="006C355F" w:rsidRDefault="006C355F" w:rsidP="006C355F">
      <w:pPr>
        <w:spacing w:line="320" w:lineRule="exact"/>
      </w:pPr>
      <w:r>
        <w:rPr>
          <w:rFonts w:hint="eastAsia"/>
        </w:rPr>
        <w:t>（利用料）</w:t>
      </w:r>
    </w:p>
    <w:p w:rsidR="006C355F" w:rsidRDefault="006C355F" w:rsidP="006C355F">
      <w:pPr>
        <w:spacing w:line="320" w:lineRule="exact"/>
        <w:ind w:left="227" w:hangingChars="100" w:hanging="227"/>
      </w:pPr>
      <w:r>
        <w:rPr>
          <w:rFonts w:hint="eastAsia"/>
        </w:rPr>
        <w:t>第７条　基地局の利用料は１ライセンスあたりの年額</w:t>
      </w:r>
      <w:r>
        <w:rPr>
          <w:rFonts w:hint="eastAsia"/>
        </w:rPr>
        <w:t>20,000</w:t>
      </w:r>
      <w:r>
        <w:rPr>
          <w:rFonts w:hint="eastAsia"/>
        </w:rPr>
        <w:t>円とする。なお、利用期間は４月１日から翌年３月</w:t>
      </w:r>
      <w:r>
        <w:rPr>
          <w:rFonts w:hint="eastAsia"/>
        </w:rPr>
        <w:t>31</w:t>
      </w:r>
      <w:r>
        <w:rPr>
          <w:rFonts w:hint="eastAsia"/>
        </w:rPr>
        <w:t>日までとし、期間途中における利用開始及び利用取りやめした場合、利用料の減額等は行わないものとする。</w:t>
      </w:r>
    </w:p>
    <w:p w:rsidR="006C355F" w:rsidRDefault="006C355F" w:rsidP="006C355F">
      <w:pPr>
        <w:spacing w:line="320" w:lineRule="exact"/>
      </w:pPr>
    </w:p>
    <w:p w:rsidR="006C355F" w:rsidRDefault="006C355F" w:rsidP="006C355F">
      <w:pPr>
        <w:spacing w:line="320" w:lineRule="exact"/>
      </w:pPr>
      <w:r>
        <w:rPr>
          <w:rFonts w:hint="eastAsia"/>
        </w:rPr>
        <w:t>（目的外利用の禁止）</w:t>
      </w:r>
    </w:p>
    <w:p w:rsidR="006C355F" w:rsidRDefault="006C355F" w:rsidP="006C355F">
      <w:pPr>
        <w:spacing w:line="320" w:lineRule="exact"/>
        <w:ind w:left="227" w:hangingChars="100" w:hanging="227"/>
      </w:pPr>
      <w:r>
        <w:rPr>
          <w:rFonts w:hint="eastAsia"/>
        </w:rPr>
        <w:t>第８条　利用者は、基地局をその許可を受けた目的以外に利用し、又はその権利を譲渡し、若しくは転貸してはならない。</w:t>
      </w:r>
    </w:p>
    <w:p w:rsidR="006C355F" w:rsidRDefault="006C355F" w:rsidP="006C355F">
      <w:pPr>
        <w:spacing w:line="320" w:lineRule="exact"/>
      </w:pPr>
    </w:p>
    <w:p w:rsidR="006C355F" w:rsidRDefault="006C355F" w:rsidP="006C355F">
      <w:pPr>
        <w:spacing w:line="320" w:lineRule="exact"/>
      </w:pPr>
      <w:r>
        <w:rPr>
          <w:rFonts w:hint="eastAsia"/>
        </w:rPr>
        <w:t>（利用許可の取消し）</w:t>
      </w:r>
    </w:p>
    <w:p w:rsidR="006C355F" w:rsidRDefault="006C355F" w:rsidP="006C355F">
      <w:pPr>
        <w:spacing w:line="320" w:lineRule="exact"/>
        <w:ind w:left="227" w:hangingChars="100" w:hanging="227"/>
      </w:pPr>
      <w:r>
        <w:rPr>
          <w:rFonts w:hint="eastAsia"/>
        </w:rPr>
        <w:t>第９条　協議会は、次の各号のいずれかに該当するときは、利用の許可を取り消し、又は利用の許可の条件を変更し、若しくはその利用を停止させることができる。</w:t>
      </w:r>
    </w:p>
    <w:p w:rsidR="006C355F" w:rsidRDefault="006C355F" w:rsidP="006C355F">
      <w:pPr>
        <w:spacing w:line="320" w:lineRule="exact"/>
      </w:pPr>
      <w:r>
        <w:rPr>
          <w:rFonts w:hint="eastAsia"/>
        </w:rPr>
        <w:t xml:space="preserve">　（１）　この規程に違反したと認めるとき。</w:t>
      </w:r>
    </w:p>
    <w:p w:rsidR="006C355F" w:rsidRDefault="006C355F" w:rsidP="006C355F">
      <w:pPr>
        <w:spacing w:line="320" w:lineRule="exact"/>
      </w:pPr>
      <w:r>
        <w:rPr>
          <w:rFonts w:hint="eastAsia"/>
        </w:rPr>
        <w:t xml:space="preserve">　（２）　利用の条件に違反したとき。</w:t>
      </w:r>
    </w:p>
    <w:p w:rsidR="006C355F" w:rsidRDefault="006C355F" w:rsidP="006C355F">
      <w:pPr>
        <w:spacing w:line="320" w:lineRule="exact"/>
      </w:pPr>
      <w:r>
        <w:rPr>
          <w:rFonts w:hint="eastAsia"/>
        </w:rPr>
        <w:t xml:space="preserve">　（３）　利用の申請をした内容が事実と相違するとき。</w:t>
      </w:r>
    </w:p>
    <w:p w:rsidR="006C355F" w:rsidRDefault="006C355F" w:rsidP="006C355F">
      <w:pPr>
        <w:spacing w:line="320" w:lineRule="exact"/>
      </w:pPr>
      <w:r>
        <w:rPr>
          <w:rFonts w:hint="eastAsia"/>
        </w:rPr>
        <w:t xml:space="preserve">　（４）　災害その他の事故により基地局の利用ができなくなったとき。</w:t>
      </w:r>
    </w:p>
    <w:p w:rsidR="006C355F" w:rsidRDefault="006C355F" w:rsidP="006C355F">
      <w:pPr>
        <w:spacing w:line="320" w:lineRule="exact"/>
      </w:pPr>
      <w:r>
        <w:rPr>
          <w:rFonts w:hint="eastAsia"/>
        </w:rPr>
        <w:t xml:space="preserve">　（５）　協議会会長の指示に従わないとき。</w:t>
      </w:r>
    </w:p>
    <w:p w:rsidR="006C355F" w:rsidRDefault="006C355F" w:rsidP="006C355F">
      <w:pPr>
        <w:spacing w:line="320" w:lineRule="exact"/>
      </w:pPr>
      <w:r>
        <w:rPr>
          <w:rFonts w:hint="eastAsia"/>
        </w:rPr>
        <w:t xml:space="preserve">　（６）　前各号に掲げるもののほか、協議会会長が特に必要と認めるとき。</w:t>
      </w:r>
    </w:p>
    <w:p w:rsidR="006C355F" w:rsidRDefault="006C355F" w:rsidP="006C355F">
      <w:pPr>
        <w:spacing w:line="320" w:lineRule="exact"/>
      </w:pPr>
      <w:r>
        <w:rPr>
          <w:rFonts w:hint="eastAsia"/>
        </w:rPr>
        <w:t>２　前項の規定により利用者が受けた損害については、協議会は、その責めを負わない。</w:t>
      </w:r>
    </w:p>
    <w:p w:rsidR="006C355F" w:rsidRDefault="006C355F" w:rsidP="006C355F">
      <w:pPr>
        <w:spacing w:line="320" w:lineRule="exact"/>
      </w:pPr>
    </w:p>
    <w:p w:rsidR="006C355F" w:rsidRDefault="006C355F" w:rsidP="006C355F">
      <w:pPr>
        <w:spacing w:line="320" w:lineRule="exact"/>
      </w:pPr>
      <w:r>
        <w:rPr>
          <w:rFonts w:hint="eastAsia"/>
        </w:rPr>
        <w:t>（利用の一時的な中断或いは制限）</w:t>
      </w:r>
    </w:p>
    <w:p w:rsidR="006C355F" w:rsidRPr="00A6462E" w:rsidRDefault="006C355F" w:rsidP="006C355F">
      <w:pPr>
        <w:spacing w:line="320" w:lineRule="exact"/>
        <w:ind w:left="227" w:hangingChars="100" w:hanging="227"/>
      </w:pPr>
      <w:r w:rsidRPr="00A6462E">
        <w:rPr>
          <w:rFonts w:hint="eastAsia"/>
        </w:rPr>
        <w:t>第</w:t>
      </w:r>
      <w:r>
        <w:rPr>
          <w:rFonts w:hint="eastAsia"/>
        </w:rPr>
        <w:t>10</w:t>
      </w:r>
      <w:r w:rsidRPr="00A6462E">
        <w:rPr>
          <w:rFonts w:hint="eastAsia"/>
        </w:rPr>
        <w:t xml:space="preserve">条　</w:t>
      </w:r>
      <w:r>
        <w:rPr>
          <w:rFonts w:hint="eastAsia"/>
        </w:rPr>
        <w:t>協議会</w:t>
      </w:r>
      <w:r w:rsidRPr="00A6462E">
        <w:rPr>
          <w:rFonts w:hint="eastAsia"/>
        </w:rPr>
        <w:t>は、次のいずれかに該当すると判断した場合、利用者に事前に通知することなく、本サービスの提供を一時的に中断或いは制限することがあ</w:t>
      </w:r>
      <w:r>
        <w:rPr>
          <w:rFonts w:hint="eastAsia"/>
        </w:rPr>
        <w:t>る</w:t>
      </w:r>
      <w:r w:rsidRPr="00A6462E">
        <w:rPr>
          <w:rFonts w:hint="eastAsia"/>
        </w:rPr>
        <w:t>。また、本サービスの中断或いは制限によって利用者が受けた損害については、</w:t>
      </w:r>
      <w:r>
        <w:rPr>
          <w:rFonts w:hint="eastAsia"/>
        </w:rPr>
        <w:t>協議会</w:t>
      </w:r>
      <w:r w:rsidRPr="00A6462E">
        <w:rPr>
          <w:rFonts w:hint="eastAsia"/>
        </w:rPr>
        <w:t>は一切責任を負わないものと</w:t>
      </w:r>
      <w:r>
        <w:rPr>
          <w:rFonts w:hint="eastAsia"/>
        </w:rPr>
        <w:t>する</w:t>
      </w:r>
      <w:r w:rsidRPr="00A6462E">
        <w:rPr>
          <w:rFonts w:hint="eastAsia"/>
        </w:rPr>
        <w:t>。</w:t>
      </w:r>
    </w:p>
    <w:p w:rsidR="006C355F" w:rsidRDefault="006C355F" w:rsidP="006C355F">
      <w:pPr>
        <w:spacing w:line="320" w:lineRule="exact"/>
      </w:pPr>
      <w:r>
        <w:rPr>
          <w:rFonts w:hint="eastAsia"/>
        </w:rPr>
        <w:t xml:space="preserve">　（１）　基地局及び通信機器などに障害が発生した場合</w:t>
      </w:r>
    </w:p>
    <w:p w:rsidR="006C355F" w:rsidRDefault="006C355F" w:rsidP="006C355F">
      <w:pPr>
        <w:spacing w:line="320" w:lineRule="exact"/>
      </w:pPr>
      <w:r>
        <w:rPr>
          <w:rFonts w:hint="eastAsia"/>
        </w:rPr>
        <w:t xml:space="preserve">　（２）　基地局及びそのシステムの保守点検及び更新などが実施される場合</w:t>
      </w:r>
    </w:p>
    <w:p w:rsidR="006C355F" w:rsidRDefault="006C355F" w:rsidP="006C355F">
      <w:pPr>
        <w:spacing w:line="320" w:lineRule="exact"/>
      </w:pPr>
      <w:r>
        <w:rPr>
          <w:rFonts w:hint="eastAsia"/>
        </w:rPr>
        <w:t xml:space="preserve">　（３）　天災等その他協議会の責に帰さない場合</w:t>
      </w:r>
    </w:p>
    <w:p w:rsidR="006C355F" w:rsidRDefault="006C355F" w:rsidP="006C355F">
      <w:pPr>
        <w:spacing w:line="320" w:lineRule="exact"/>
      </w:pPr>
    </w:p>
    <w:p w:rsidR="006C355F" w:rsidRDefault="006C355F" w:rsidP="006C355F">
      <w:pPr>
        <w:spacing w:line="320" w:lineRule="exact"/>
      </w:pPr>
      <w:r>
        <w:rPr>
          <w:rFonts w:hint="eastAsia"/>
        </w:rPr>
        <w:t>（廃止）</w:t>
      </w:r>
    </w:p>
    <w:p w:rsidR="006C355F" w:rsidRDefault="006C355F" w:rsidP="006C355F">
      <w:pPr>
        <w:spacing w:line="320" w:lineRule="exact"/>
        <w:ind w:left="227" w:hangingChars="100" w:hanging="227"/>
      </w:pPr>
      <w:r>
        <w:rPr>
          <w:rFonts w:hint="eastAsia"/>
        </w:rPr>
        <w:t>第</w:t>
      </w:r>
      <w:r>
        <w:rPr>
          <w:rFonts w:hint="eastAsia"/>
        </w:rPr>
        <w:t>11</w:t>
      </w:r>
      <w:r>
        <w:rPr>
          <w:rFonts w:hint="eastAsia"/>
        </w:rPr>
        <w:t>条　協議会は、本サービスの全部又は一部について提供を廃止する場合は、不可抗力により本サービスの提供が不可能となった場合を除き、廃止の１ヵ月前までに利用者に通知するものとする。また、本サービスの廃止により利用者が受けた損害については、協議会は一切責任を負わないものとする。</w:t>
      </w:r>
    </w:p>
    <w:p w:rsidR="006C355F" w:rsidRDefault="006C355F" w:rsidP="006C355F">
      <w:pPr>
        <w:spacing w:line="320" w:lineRule="exact"/>
      </w:pPr>
    </w:p>
    <w:p w:rsidR="006C355F" w:rsidRDefault="006C355F" w:rsidP="006C355F">
      <w:pPr>
        <w:spacing w:line="320" w:lineRule="exact"/>
      </w:pPr>
      <w:r>
        <w:rPr>
          <w:rFonts w:hint="eastAsia"/>
        </w:rPr>
        <w:t>（本規約の変更）</w:t>
      </w:r>
    </w:p>
    <w:p w:rsidR="006C355F" w:rsidRDefault="006C355F" w:rsidP="006C355F">
      <w:pPr>
        <w:spacing w:line="320" w:lineRule="exact"/>
        <w:ind w:left="227" w:hangingChars="100" w:hanging="227"/>
      </w:pPr>
      <w:r>
        <w:rPr>
          <w:rFonts w:hint="eastAsia"/>
        </w:rPr>
        <w:t>第</w:t>
      </w:r>
      <w:r>
        <w:rPr>
          <w:rFonts w:hint="eastAsia"/>
        </w:rPr>
        <w:t>12</w:t>
      </w:r>
      <w:r>
        <w:rPr>
          <w:rFonts w:hint="eastAsia"/>
        </w:rPr>
        <w:t>条　協議会は、利用者の承諾を要することなく、本規約に新たな規定の追加又は変更ができるものとする。なお、新たに追加又は変更される規定についても、本規約の一部を構成するものとする。</w:t>
      </w:r>
    </w:p>
    <w:p w:rsidR="006C355F" w:rsidRDefault="006C355F" w:rsidP="006C355F">
      <w:pPr>
        <w:spacing w:line="320" w:lineRule="exact"/>
      </w:pPr>
    </w:p>
    <w:p w:rsidR="006C355F" w:rsidRDefault="006C355F" w:rsidP="006C355F">
      <w:pPr>
        <w:spacing w:line="320" w:lineRule="exact"/>
      </w:pPr>
      <w:r>
        <w:rPr>
          <w:rFonts w:hint="eastAsia"/>
        </w:rPr>
        <w:t>（委任）</w:t>
      </w:r>
    </w:p>
    <w:p w:rsidR="006C355F" w:rsidRDefault="006C355F" w:rsidP="006C355F">
      <w:pPr>
        <w:spacing w:line="320" w:lineRule="exact"/>
      </w:pPr>
      <w:r>
        <w:rPr>
          <w:rFonts w:hint="eastAsia"/>
        </w:rPr>
        <w:t>第</w:t>
      </w:r>
      <w:r>
        <w:rPr>
          <w:rFonts w:hint="eastAsia"/>
        </w:rPr>
        <w:t>13</w:t>
      </w:r>
      <w:r>
        <w:rPr>
          <w:rFonts w:hint="eastAsia"/>
        </w:rPr>
        <w:t>条　この規程に定めるもののほか、必要な事項は、協議会会長が別に定める。</w:t>
      </w:r>
    </w:p>
    <w:p w:rsidR="006C355F" w:rsidRDefault="006C355F" w:rsidP="006C355F">
      <w:pPr>
        <w:widowControl/>
        <w:jc w:val="left"/>
      </w:pPr>
    </w:p>
    <w:p w:rsidR="006C355F" w:rsidRDefault="006C355F" w:rsidP="006C355F">
      <w:pPr>
        <w:widowControl/>
        <w:jc w:val="left"/>
      </w:pPr>
      <w:r>
        <w:rPr>
          <w:rFonts w:hint="eastAsia"/>
        </w:rPr>
        <w:t>附　則</w:t>
      </w:r>
    </w:p>
    <w:p w:rsidR="006C355F" w:rsidRDefault="006C355F" w:rsidP="006C355F">
      <w:pPr>
        <w:widowControl/>
        <w:jc w:val="left"/>
      </w:pPr>
      <w:r>
        <w:rPr>
          <w:rFonts w:hint="eastAsia"/>
        </w:rPr>
        <w:t>この規則は、令和３年４月３０日から施行する。</w:t>
      </w:r>
      <w:r>
        <w:br w:type="page"/>
      </w:r>
    </w:p>
    <w:p w:rsidR="001F3279" w:rsidRPr="001F3279" w:rsidRDefault="001F3279" w:rsidP="001F3279">
      <w:pPr>
        <w:rPr>
          <w:rFonts w:asciiTheme="majorEastAsia" w:eastAsiaTheme="majorEastAsia" w:hAnsiTheme="majorEastAsia"/>
        </w:rPr>
      </w:pPr>
      <w:r w:rsidRPr="001F3279">
        <w:rPr>
          <w:rFonts w:asciiTheme="majorEastAsia" w:eastAsiaTheme="majorEastAsia" w:hAnsiTheme="majorEastAsia" w:hint="eastAsia"/>
        </w:rPr>
        <w:lastRenderedPageBreak/>
        <w:t>（飯島町農業用ＧＮＳＳ基地局管理運営規程　様式１号）</w:t>
      </w:r>
    </w:p>
    <w:p w:rsidR="001F3279" w:rsidRPr="001F3279" w:rsidRDefault="001F3279" w:rsidP="001F3279">
      <w:pPr>
        <w:rPr>
          <w:rFonts w:asciiTheme="majorEastAsia" w:eastAsiaTheme="majorEastAsia" w:hAnsiTheme="majorEastAsia"/>
        </w:rPr>
      </w:pPr>
    </w:p>
    <w:p w:rsidR="001F3279" w:rsidRPr="001F3279" w:rsidRDefault="001F3279" w:rsidP="001F3279">
      <w:pPr>
        <w:rPr>
          <w:rFonts w:asciiTheme="majorEastAsia" w:eastAsiaTheme="majorEastAsia" w:hAnsiTheme="majorEastAsia"/>
        </w:rPr>
      </w:pPr>
    </w:p>
    <w:p w:rsidR="0056226C" w:rsidRPr="00232DC6" w:rsidRDefault="0056226C" w:rsidP="0056226C">
      <w:pPr>
        <w:jc w:val="center"/>
        <w:rPr>
          <w:rFonts w:asciiTheme="majorEastAsia" w:eastAsiaTheme="majorEastAsia" w:hAnsiTheme="majorEastAsia"/>
          <w:sz w:val="32"/>
          <w:szCs w:val="24"/>
        </w:rPr>
      </w:pPr>
      <w:r w:rsidRPr="00232DC6">
        <w:rPr>
          <w:rFonts w:asciiTheme="majorEastAsia" w:eastAsiaTheme="majorEastAsia" w:hAnsiTheme="majorEastAsia" w:hint="eastAsia"/>
          <w:sz w:val="32"/>
        </w:rPr>
        <w:t xml:space="preserve">飯島町農業用ＧＮＳＳ基地局　</w:t>
      </w:r>
      <w:r w:rsidRPr="00232DC6">
        <w:rPr>
          <w:rFonts w:asciiTheme="majorEastAsia" w:eastAsiaTheme="majorEastAsia" w:hAnsiTheme="majorEastAsia" w:hint="eastAsia"/>
          <w:sz w:val="32"/>
          <w:szCs w:val="24"/>
        </w:rPr>
        <w:t>利用申請書兼許可書</w:t>
      </w:r>
    </w:p>
    <w:p w:rsidR="0056226C" w:rsidRPr="001F3279" w:rsidRDefault="0056226C" w:rsidP="00B60E86">
      <w:pPr>
        <w:wordWrap w:val="0"/>
        <w:jc w:val="right"/>
        <w:rPr>
          <w:rFonts w:asciiTheme="majorEastAsia" w:eastAsiaTheme="majorEastAsia" w:hAnsiTheme="majorEastAsia"/>
          <w:u w:val="thick"/>
        </w:rPr>
      </w:pPr>
    </w:p>
    <w:p w:rsidR="00375872" w:rsidRPr="001F3279" w:rsidRDefault="00B60E86" w:rsidP="00B60E86">
      <w:pPr>
        <w:wordWrap w:val="0"/>
        <w:jc w:val="right"/>
        <w:rPr>
          <w:rFonts w:asciiTheme="majorEastAsia" w:eastAsiaTheme="majorEastAsia" w:hAnsiTheme="majorEastAsia"/>
          <w:u w:val="thick"/>
        </w:rPr>
      </w:pPr>
      <w:r w:rsidRPr="001F3279">
        <w:rPr>
          <w:rFonts w:asciiTheme="majorEastAsia" w:eastAsiaTheme="majorEastAsia" w:hAnsiTheme="majorEastAsia" w:hint="eastAsia"/>
          <w:u w:val="thick"/>
        </w:rPr>
        <w:t xml:space="preserve">        </w:t>
      </w:r>
      <w:r w:rsidR="00375872" w:rsidRPr="001F3279">
        <w:rPr>
          <w:rFonts w:asciiTheme="majorEastAsia" w:eastAsiaTheme="majorEastAsia" w:hAnsiTheme="majorEastAsia" w:hint="eastAsia"/>
          <w:u w:val="thick"/>
        </w:rPr>
        <w:t>年　　月　　日</w:t>
      </w:r>
    </w:p>
    <w:p w:rsidR="00375872" w:rsidRPr="001F3279" w:rsidRDefault="00375872" w:rsidP="00456406">
      <w:pPr>
        <w:ind w:firstLineChars="100" w:firstLine="227"/>
        <w:rPr>
          <w:rFonts w:asciiTheme="majorEastAsia" w:eastAsiaTheme="majorEastAsia" w:hAnsiTheme="majorEastAsia"/>
        </w:rPr>
      </w:pPr>
      <w:r w:rsidRPr="001F3279">
        <w:rPr>
          <w:rFonts w:asciiTheme="majorEastAsia" w:eastAsiaTheme="majorEastAsia" w:hAnsiTheme="majorEastAsia" w:hint="eastAsia"/>
        </w:rPr>
        <w:t>飯島町</w:t>
      </w:r>
      <w:r w:rsidR="00456406" w:rsidRPr="001F3279">
        <w:rPr>
          <w:rFonts w:asciiTheme="majorEastAsia" w:eastAsiaTheme="majorEastAsia" w:hAnsiTheme="majorEastAsia" w:hint="eastAsia"/>
        </w:rPr>
        <w:t xml:space="preserve">農業再生協議会　</w:t>
      </w:r>
      <w:r w:rsidRPr="001F3279">
        <w:rPr>
          <w:rFonts w:asciiTheme="majorEastAsia" w:eastAsiaTheme="majorEastAsia" w:hAnsiTheme="majorEastAsia" w:hint="eastAsia"/>
        </w:rPr>
        <w:t>会長　様</w:t>
      </w:r>
    </w:p>
    <w:p w:rsidR="00375872" w:rsidRPr="001F3279" w:rsidRDefault="00375872" w:rsidP="00375872">
      <w:pPr>
        <w:rPr>
          <w:rFonts w:asciiTheme="majorEastAsia" w:eastAsiaTheme="majorEastAsia" w:hAnsiTheme="majorEastAsia"/>
        </w:rPr>
      </w:pPr>
    </w:p>
    <w:tbl>
      <w:tblPr>
        <w:tblStyle w:val="a7"/>
        <w:tblW w:w="0" w:type="auto"/>
        <w:tblInd w:w="3510" w:type="dxa"/>
        <w:tblLook w:val="04A0"/>
      </w:tblPr>
      <w:tblGrid>
        <w:gridCol w:w="1276"/>
        <w:gridCol w:w="4394"/>
      </w:tblGrid>
      <w:tr w:rsidR="00456406" w:rsidRPr="001F3279" w:rsidTr="000819E4">
        <w:tc>
          <w:tcPr>
            <w:tcW w:w="1276" w:type="dxa"/>
            <w:tcBorders>
              <w:right w:val="single" w:sz="12" w:space="0" w:color="auto"/>
            </w:tcBorders>
            <w:vAlign w:val="center"/>
          </w:tcPr>
          <w:p w:rsidR="00456406" w:rsidRPr="001F3279" w:rsidRDefault="00456406" w:rsidP="000819E4">
            <w:pPr>
              <w:jc w:val="center"/>
              <w:rPr>
                <w:rFonts w:asciiTheme="majorEastAsia" w:eastAsiaTheme="majorEastAsia" w:hAnsiTheme="majorEastAsia"/>
              </w:rPr>
            </w:pPr>
            <w:r w:rsidRPr="001F3279">
              <w:rPr>
                <w:rFonts w:asciiTheme="majorEastAsia" w:eastAsiaTheme="majorEastAsia" w:hAnsiTheme="majorEastAsia" w:hint="eastAsia"/>
              </w:rPr>
              <w:t>住　所</w:t>
            </w:r>
          </w:p>
        </w:tc>
        <w:tc>
          <w:tcPr>
            <w:tcW w:w="4394" w:type="dxa"/>
            <w:tcBorders>
              <w:top w:val="single" w:sz="12" w:space="0" w:color="auto"/>
              <w:left w:val="single" w:sz="12" w:space="0" w:color="auto"/>
              <w:right w:val="single" w:sz="12" w:space="0" w:color="auto"/>
            </w:tcBorders>
          </w:tcPr>
          <w:p w:rsidR="00456406" w:rsidRPr="001F3279" w:rsidRDefault="00456406" w:rsidP="00375872">
            <w:pPr>
              <w:rPr>
                <w:rFonts w:asciiTheme="majorEastAsia" w:eastAsiaTheme="majorEastAsia" w:hAnsiTheme="majorEastAsia"/>
              </w:rPr>
            </w:pPr>
          </w:p>
          <w:p w:rsidR="00456406" w:rsidRPr="001F3279" w:rsidRDefault="00456406" w:rsidP="00375872">
            <w:pPr>
              <w:rPr>
                <w:rFonts w:asciiTheme="majorEastAsia" w:eastAsiaTheme="majorEastAsia" w:hAnsiTheme="majorEastAsia"/>
              </w:rPr>
            </w:pPr>
          </w:p>
        </w:tc>
      </w:tr>
      <w:tr w:rsidR="00456406" w:rsidRPr="001F3279" w:rsidTr="000819E4">
        <w:tc>
          <w:tcPr>
            <w:tcW w:w="1276" w:type="dxa"/>
            <w:tcBorders>
              <w:right w:val="single" w:sz="12" w:space="0" w:color="auto"/>
            </w:tcBorders>
            <w:vAlign w:val="center"/>
          </w:tcPr>
          <w:p w:rsidR="00456406" w:rsidRPr="001F3279" w:rsidRDefault="00456406" w:rsidP="000819E4">
            <w:pPr>
              <w:jc w:val="center"/>
              <w:rPr>
                <w:rFonts w:asciiTheme="majorEastAsia" w:eastAsiaTheme="majorEastAsia" w:hAnsiTheme="majorEastAsia"/>
              </w:rPr>
            </w:pPr>
            <w:r w:rsidRPr="001F3279">
              <w:rPr>
                <w:rFonts w:asciiTheme="majorEastAsia" w:eastAsiaTheme="majorEastAsia" w:hAnsiTheme="majorEastAsia" w:hint="eastAsia"/>
              </w:rPr>
              <w:t>氏　名</w:t>
            </w:r>
          </w:p>
        </w:tc>
        <w:tc>
          <w:tcPr>
            <w:tcW w:w="4394" w:type="dxa"/>
            <w:tcBorders>
              <w:left w:val="single" w:sz="12" w:space="0" w:color="auto"/>
              <w:right w:val="single" w:sz="12" w:space="0" w:color="auto"/>
            </w:tcBorders>
          </w:tcPr>
          <w:p w:rsidR="00456406" w:rsidRPr="001F3279" w:rsidRDefault="00456406" w:rsidP="00375872">
            <w:pPr>
              <w:rPr>
                <w:rFonts w:asciiTheme="majorEastAsia" w:eastAsiaTheme="majorEastAsia" w:hAnsiTheme="majorEastAsia"/>
              </w:rPr>
            </w:pPr>
          </w:p>
          <w:p w:rsidR="00456406" w:rsidRPr="001F3279" w:rsidRDefault="00456406" w:rsidP="00375872">
            <w:pPr>
              <w:rPr>
                <w:rFonts w:asciiTheme="majorEastAsia" w:eastAsiaTheme="majorEastAsia" w:hAnsiTheme="majorEastAsia"/>
              </w:rPr>
            </w:pPr>
          </w:p>
        </w:tc>
      </w:tr>
      <w:tr w:rsidR="00456406" w:rsidRPr="001F3279" w:rsidTr="000819E4">
        <w:tc>
          <w:tcPr>
            <w:tcW w:w="1276" w:type="dxa"/>
            <w:tcBorders>
              <w:right w:val="single" w:sz="12" w:space="0" w:color="auto"/>
            </w:tcBorders>
            <w:vAlign w:val="center"/>
          </w:tcPr>
          <w:p w:rsidR="00456406" w:rsidRPr="001F3279" w:rsidRDefault="00456406" w:rsidP="000819E4">
            <w:pPr>
              <w:jc w:val="center"/>
              <w:rPr>
                <w:rFonts w:asciiTheme="majorEastAsia" w:eastAsiaTheme="majorEastAsia" w:hAnsiTheme="majorEastAsia"/>
              </w:rPr>
            </w:pPr>
            <w:r w:rsidRPr="001F3279">
              <w:rPr>
                <w:rFonts w:asciiTheme="majorEastAsia" w:eastAsiaTheme="majorEastAsia" w:hAnsiTheme="majorEastAsia" w:hint="eastAsia"/>
              </w:rPr>
              <w:t>連絡先</w:t>
            </w:r>
          </w:p>
        </w:tc>
        <w:tc>
          <w:tcPr>
            <w:tcW w:w="4394" w:type="dxa"/>
            <w:tcBorders>
              <w:left w:val="single" w:sz="12" w:space="0" w:color="auto"/>
              <w:bottom w:val="single" w:sz="12" w:space="0" w:color="auto"/>
              <w:right w:val="single" w:sz="12" w:space="0" w:color="auto"/>
            </w:tcBorders>
          </w:tcPr>
          <w:p w:rsidR="00456406" w:rsidRPr="001F3279" w:rsidRDefault="00456406" w:rsidP="00375872">
            <w:pPr>
              <w:rPr>
                <w:rFonts w:asciiTheme="majorEastAsia" w:eastAsiaTheme="majorEastAsia" w:hAnsiTheme="majorEastAsia"/>
              </w:rPr>
            </w:pPr>
          </w:p>
        </w:tc>
      </w:tr>
    </w:tbl>
    <w:p w:rsidR="0056226C" w:rsidRPr="001F3279" w:rsidRDefault="0056226C" w:rsidP="00375872">
      <w:pPr>
        <w:rPr>
          <w:rFonts w:asciiTheme="majorEastAsia" w:eastAsiaTheme="majorEastAsia" w:hAnsiTheme="majorEastAsia"/>
        </w:rPr>
      </w:pPr>
    </w:p>
    <w:p w:rsidR="00375872" w:rsidRPr="001F3279" w:rsidRDefault="00456406" w:rsidP="005F78F4">
      <w:pPr>
        <w:ind w:firstLineChars="100" w:firstLine="227"/>
        <w:rPr>
          <w:rFonts w:asciiTheme="majorEastAsia" w:eastAsiaTheme="majorEastAsia" w:hAnsiTheme="majorEastAsia"/>
        </w:rPr>
      </w:pPr>
      <w:r w:rsidRPr="001F3279">
        <w:rPr>
          <w:rFonts w:asciiTheme="majorEastAsia" w:eastAsiaTheme="majorEastAsia" w:hAnsiTheme="majorEastAsia" w:hint="eastAsia"/>
        </w:rPr>
        <w:t>飯島町農業用ＧＮＳＳ基地局</w:t>
      </w:r>
      <w:r w:rsidR="00375872" w:rsidRPr="001F3279">
        <w:rPr>
          <w:rFonts w:asciiTheme="majorEastAsia" w:eastAsiaTheme="majorEastAsia" w:hAnsiTheme="majorEastAsia" w:hint="eastAsia"/>
        </w:rPr>
        <w:t>を利用したいので、下記のとおり申請します。</w:t>
      </w:r>
    </w:p>
    <w:p w:rsidR="00375872" w:rsidRPr="001F3279" w:rsidRDefault="00375872" w:rsidP="00375872">
      <w:pPr>
        <w:jc w:val="center"/>
        <w:rPr>
          <w:rFonts w:asciiTheme="majorEastAsia" w:eastAsiaTheme="majorEastAsia" w:hAnsiTheme="majorEastAsia"/>
        </w:rPr>
      </w:pPr>
      <w:r w:rsidRPr="001F3279">
        <w:rPr>
          <w:rFonts w:asciiTheme="majorEastAsia" w:eastAsiaTheme="majorEastAsia" w:hAnsiTheme="majorEastAsia" w:hint="eastAsia"/>
        </w:rPr>
        <w:t>記</w:t>
      </w:r>
    </w:p>
    <w:tbl>
      <w:tblPr>
        <w:tblStyle w:val="a7"/>
        <w:tblW w:w="0" w:type="auto"/>
        <w:tblInd w:w="392" w:type="dxa"/>
        <w:tblLook w:val="04A0"/>
      </w:tblPr>
      <w:tblGrid>
        <w:gridCol w:w="2551"/>
        <w:gridCol w:w="6237"/>
      </w:tblGrid>
      <w:tr w:rsidR="00F36386" w:rsidRPr="001F3279" w:rsidTr="0056226C">
        <w:trPr>
          <w:trHeight w:val="708"/>
        </w:trPr>
        <w:tc>
          <w:tcPr>
            <w:tcW w:w="2551" w:type="dxa"/>
            <w:tcBorders>
              <w:right w:val="single" w:sz="12" w:space="0" w:color="auto"/>
            </w:tcBorders>
            <w:vAlign w:val="center"/>
          </w:tcPr>
          <w:p w:rsidR="00B60E86" w:rsidRPr="001F3279" w:rsidRDefault="00F36386" w:rsidP="000819E4">
            <w:pPr>
              <w:jc w:val="left"/>
              <w:rPr>
                <w:rFonts w:asciiTheme="majorEastAsia" w:eastAsiaTheme="majorEastAsia" w:hAnsiTheme="majorEastAsia"/>
              </w:rPr>
            </w:pPr>
            <w:r w:rsidRPr="001F3279">
              <w:rPr>
                <w:rFonts w:asciiTheme="majorEastAsia" w:eastAsiaTheme="majorEastAsia" w:hAnsiTheme="majorEastAsia" w:hint="eastAsia"/>
              </w:rPr>
              <w:t xml:space="preserve">１　</w:t>
            </w:r>
            <w:r w:rsidR="00E3699F" w:rsidRPr="001F3279">
              <w:rPr>
                <w:rFonts w:asciiTheme="majorEastAsia" w:eastAsiaTheme="majorEastAsia" w:hAnsiTheme="majorEastAsia" w:hint="eastAsia"/>
              </w:rPr>
              <w:t>利用</w:t>
            </w:r>
            <w:r w:rsidRPr="001F3279">
              <w:rPr>
                <w:rFonts w:asciiTheme="majorEastAsia" w:eastAsiaTheme="majorEastAsia" w:hAnsiTheme="majorEastAsia" w:hint="eastAsia"/>
              </w:rPr>
              <w:t>対象区分</w:t>
            </w:r>
          </w:p>
        </w:tc>
        <w:tc>
          <w:tcPr>
            <w:tcW w:w="6237" w:type="dxa"/>
            <w:tcBorders>
              <w:top w:val="single" w:sz="12" w:space="0" w:color="auto"/>
              <w:left w:val="single" w:sz="12" w:space="0" w:color="auto"/>
              <w:bottom w:val="single" w:sz="4" w:space="0" w:color="auto"/>
              <w:right w:val="single" w:sz="12" w:space="0" w:color="auto"/>
            </w:tcBorders>
            <w:vAlign w:val="center"/>
          </w:tcPr>
          <w:p w:rsidR="00F36386" w:rsidRPr="001F3279" w:rsidRDefault="00F36386" w:rsidP="00456406">
            <w:pPr>
              <w:spacing w:line="320" w:lineRule="exact"/>
              <w:rPr>
                <w:rFonts w:asciiTheme="majorEastAsia" w:eastAsiaTheme="majorEastAsia" w:hAnsiTheme="majorEastAsia"/>
              </w:rPr>
            </w:pPr>
            <w:r w:rsidRPr="001F3279">
              <w:rPr>
                <w:rFonts w:asciiTheme="majorEastAsia" w:eastAsiaTheme="majorEastAsia" w:hAnsiTheme="majorEastAsia" w:hint="eastAsia"/>
              </w:rPr>
              <w:t>□　地区営農組合</w:t>
            </w:r>
          </w:p>
          <w:p w:rsidR="00F36386" w:rsidRPr="001F3279" w:rsidRDefault="00F36386" w:rsidP="00456406">
            <w:pPr>
              <w:spacing w:line="320" w:lineRule="exact"/>
              <w:rPr>
                <w:rFonts w:asciiTheme="majorEastAsia" w:eastAsiaTheme="majorEastAsia" w:hAnsiTheme="majorEastAsia"/>
              </w:rPr>
            </w:pPr>
            <w:r w:rsidRPr="001F3279">
              <w:rPr>
                <w:rFonts w:asciiTheme="majorEastAsia" w:eastAsiaTheme="majorEastAsia" w:hAnsiTheme="majorEastAsia" w:hint="eastAsia"/>
              </w:rPr>
              <w:t>□　担い手法人</w:t>
            </w:r>
          </w:p>
          <w:p w:rsidR="00F36386" w:rsidRPr="001F3279" w:rsidRDefault="00F36386" w:rsidP="00456406">
            <w:pPr>
              <w:spacing w:line="320" w:lineRule="exact"/>
              <w:rPr>
                <w:rFonts w:asciiTheme="majorEastAsia" w:eastAsiaTheme="majorEastAsia" w:hAnsiTheme="majorEastAsia"/>
              </w:rPr>
            </w:pPr>
            <w:r w:rsidRPr="001F3279">
              <w:rPr>
                <w:rFonts w:asciiTheme="majorEastAsia" w:eastAsiaTheme="majorEastAsia" w:hAnsiTheme="majorEastAsia" w:hint="eastAsia"/>
              </w:rPr>
              <w:t>□　認定農業者</w:t>
            </w:r>
          </w:p>
          <w:p w:rsidR="00F36386" w:rsidRPr="001F3279" w:rsidRDefault="00F36386" w:rsidP="00F36386">
            <w:pPr>
              <w:spacing w:line="320" w:lineRule="exact"/>
              <w:rPr>
                <w:rFonts w:asciiTheme="majorEastAsia" w:eastAsiaTheme="majorEastAsia" w:hAnsiTheme="majorEastAsia"/>
              </w:rPr>
            </w:pPr>
            <w:r w:rsidRPr="001F3279">
              <w:rPr>
                <w:rFonts w:asciiTheme="majorEastAsia" w:eastAsiaTheme="majorEastAsia" w:hAnsiTheme="majorEastAsia" w:hint="eastAsia"/>
              </w:rPr>
              <w:t>□　その他協議会会長が必要と認める者</w:t>
            </w:r>
          </w:p>
          <w:p w:rsidR="001764A3" w:rsidRPr="001F3279" w:rsidRDefault="001764A3" w:rsidP="001764A3">
            <w:pPr>
              <w:spacing w:line="320" w:lineRule="exact"/>
              <w:rPr>
                <w:rFonts w:asciiTheme="majorEastAsia" w:eastAsiaTheme="majorEastAsia" w:hAnsiTheme="majorEastAsia"/>
              </w:rPr>
            </w:pPr>
            <w:r w:rsidRPr="001F3279">
              <w:rPr>
                <w:rFonts w:asciiTheme="majorEastAsia" w:eastAsiaTheme="majorEastAsia" w:hAnsiTheme="majorEastAsia" w:hint="eastAsia"/>
              </w:rPr>
              <w:t xml:space="preserve">　（　　　　　　　　　　　　　　　　　　　　　　）</w:t>
            </w:r>
          </w:p>
        </w:tc>
      </w:tr>
      <w:tr w:rsidR="00F36386" w:rsidRPr="001F3279" w:rsidTr="0056226C">
        <w:trPr>
          <w:trHeight w:val="705"/>
        </w:trPr>
        <w:tc>
          <w:tcPr>
            <w:tcW w:w="2551" w:type="dxa"/>
            <w:tcBorders>
              <w:right w:val="single" w:sz="12" w:space="0" w:color="auto"/>
            </w:tcBorders>
            <w:vAlign w:val="center"/>
          </w:tcPr>
          <w:p w:rsidR="00F36386" w:rsidRPr="001F3279" w:rsidRDefault="00F36386" w:rsidP="00022B7F">
            <w:pPr>
              <w:jc w:val="left"/>
              <w:rPr>
                <w:rFonts w:asciiTheme="majorEastAsia" w:eastAsiaTheme="majorEastAsia" w:hAnsiTheme="majorEastAsia"/>
              </w:rPr>
            </w:pPr>
            <w:r w:rsidRPr="001F3279">
              <w:rPr>
                <w:rFonts w:asciiTheme="majorEastAsia" w:eastAsiaTheme="majorEastAsia" w:hAnsiTheme="majorEastAsia" w:hint="eastAsia"/>
              </w:rPr>
              <w:t>２　利用目的</w:t>
            </w:r>
          </w:p>
        </w:tc>
        <w:tc>
          <w:tcPr>
            <w:tcW w:w="6237" w:type="dxa"/>
            <w:tcBorders>
              <w:top w:val="single" w:sz="4" w:space="0" w:color="auto"/>
              <w:left w:val="single" w:sz="12" w:space="0" w:color="auto"/>
              <w:bottom w:val="single" w:sz="4" w:space="0" w:color="auto"/>
              <w:right w:val="single" w:sz="12" w:space="0" w:color="auto"/>
            </w:tcBorders>
            <w:vAlign w:val="center"/>
          </w:tcPr>
          <w:p w:rsidR="00E3699F" w:rsidRPr="001F3279" w:rsidRDefault="00F36386" w:rsidP="00F36386">
            <w:pPr>
              <w:jc w:val="left"/>
              <w:rPr>
                <w:rFonts w:asciiTheme="majorEastAsia" w:eastAsiaTheme="majorEastAsia" w:hAnsiTheme="majorEastAsia"/>
              </w:rPr>
            </w:pPr>
            <w:r w:rsidRPr="001F3279">
              <w:rPr>
                <w:rFonts w:asciiTheme="majorEastAsia" w:eastAsiaTheme="majorEastAsia" w:hAnsiTheme="majorEastAsia" w:hint="eastAsia"/>
              </w:rPr>
              <w:t xml:space="preserve">□　農業　　□　その他（　　　　　　</w:t>
            </w:r>
            <w:r w:rsidR="001764A3" w:rsidRPr="001F3279">
              <w:rPr>
                <w:rFonts w:asciiTheme="majorEastAsia" w:eastAsiaTheme="majorEastAsia" w:hAnsiTheme="majorEastAsia" w:hint="eastAsia"/>
              </w:rPr>
              <w:t xml:space="preserve">　　　　　</w:t>
            </w:r>
            <w:r w:rsidRPr="001F3279">
              <w:rPr>
                <w:rFonts w:asciiTheme="majorEastAsia" w:eastAsiaTheme="majorEastAsia" w:hAnsiTheme="majorEastAsia" w:hint="eastAsia"/>
              </w:rPr>
              <w:t xml:space="preserve">　）</w:t>
            </w:r>
          </w:p>
        </w:tc>
      </w:tr>
      <w:tr w:rsidR="00F36386" w:rsidRPr="001F3279" w:rsidTr="0056226C">
        <w:trPr>
          <w:trHeight w:val="687"/>
        </w:trPr>
        <w:tc>
          <w:tcPr>
            <w:tcW w:w="2551" w:type="dxa"/>
            <w:tcBorders>
              <w:right w:val="single" w:sz="12" w:space="0" w:color="auto"/>
            </w:tcBorders>
            <w:vAlign w:val="center"/>
          </w:tcPr>
          <w:p w:rsidR="00F36386" w:rsidRPr="001F3279" w:rsidRDefault="00F36386" w:rsidP="00022B7F">
            <w:pPr>
              <w:jc w:val="left"/>
              <w:rPr>
                <w:rFonts w:asciiTheme="majorEastAsia" w:eastAsiaTheme="majorEastAsia" w:hAnsiTheme="majorEastAsia"/>
              </w:rPr>
            </w:pPr>
            <w:r w:rsidRPr="001F3279">
              <w:rPr>
                <w:rFonts w:asciiTheme="majorEastAsia" w:eastAsiaTheme="majorEastAsia" w:hAnsiTheme="majorEastAsia" w:hint="eastAsia"/>
              </w:rPr>
              <w:t xml:space="preserve">３　</w:t>
            </w:r>
            <w:r w:rsidR="00E3699F" w:rsidRPr="001F3279">
              <w:rPr>
                <w:rFonts w:asciiTheme="majorEastAsia" w:eastAsiaTheme="majorEastAsia" w:hAnsiTheme="majorEastAsia" w:hint="eastAsia"/>
              </w:rPr>
              <w:t>利用機械等</w:t>
            </w:r>
          </w:p>
        </w:tc>
        <w:tc>
          <w:tcPr>
            <w:tcW w:w="6237" w:type="dxa"/>
            <w:tcBorders>
              <w:top w:val="single" w:sz="4" w:space="0" w:color="auto"/>
              <w:left w:val="single" w:sz="12" w:space="0" w:color="auto"/>
              <w:bottom w:val="single" w:sz="4" w:space="0" w:color="auto"/>
              <w:right w:val="single" w:sz="12" w:space="0" w:color="auto"/>
            </w:tcBorders>
            <w:vAlign w:val="center"/>
          </w:tcPr>
          <w:p w:rsidR="00F36386" w:rsidRPr="001F3279" w:rsidRDefault="00E3699F" w:rsidP="00022B7F">
            <w:pPr>
              <w:jc w:val="left"/>
              <w:rPr>
                <w:rFonts w:asciiTheme="majorEastAsia" w:eastAsiaTheme="majorEastAsia" w:hAnsiTheme="majorEastAsia"/>
              </w:rPr>
            </w:pPr>
            <w:r w:rsidRPr="001F3279">
              <w:rPr>
                <w:rFonts w:asciiTheme="majorEastAsia" w:eastAsiaTheme="majorEastAsia" w:hAnsiTheme="majorEastAsia" w:hint="eastAsia"/>
              </w:rPr>
              <w:t>□　トラクター　　□　田植え機　　□コンバイン</w:t>
            </w:r>
          </w:p>
          <w:p w:rsidR="00E3699F" w:rsidRPr="001F3279" w:rsidRDefault="00E3699F" w:rsidP="00022B7F">
            <w:pPr>
              <w:jc w:val="left"/>
              <w:rPr>
                <w:rFonts w:asciiTheme="majorEastAsia" w:eastAsiaTheme="majorEastAsia" w:hAnsiTheme="majorEastAsia"/>
              </w:rPr>
            </w:pPr>
            <w:r w:rsidRPr="001F3279">
              <w:rPr>
                <w:rFonts w:asciiTheme="majorEastAsia" w:eastAsiaTheme="majorEastAsia" w:hAnsiTheme="majorEastAsia" w:hint="eastAsia"/>
              </w:rPr>
              <w:t xml:space="preserve">□　ドローン　　　□　その他（　　　　　　　</w:t>
            </w:r>
            <w:r w:rsidR="00B60E86" w:rsidRPr="001F3279">
              <w:rPr>
                <w:rFonts w:asciiTheme="majorEastAsia" w:eastAsiaTheme="majorEastAsia" w:hAnsiTheme="majorEastAsia" w:hint="eastAsia"/>
              </w:rPr>
              <w:t xml:space="preserve">　</w:t>
            </w:r>
            <w:r w:rsidRPr="001F3279">
              <w:rPr>
                <w:rFonts w:asciiTheme="majorEastAsia" w:eastAsiaTheme="majorEastAsia" w:hAnsiTheme="majorEastAsia" w:hint="eastAsia"/>
              </w:rPr>
              <w:t xml:space="preserve">　　）</w:t>
            </w:r>
          </w:p>
        </w:tc>
      </w:tr>
      <w:tr w:rsidR="00E3699F" w:rsidRPr="001F3279" w:rsidTr="0056226C">
        <w:trPr>
          <w:trHeight w:val="687"/>
        </w:trPr>
        <w:tc>
          <w:tcPr>
            <w:tcW w:w="2551" w:type="dxa"/>
            <w:tcBorders>
              <w:right w:val="single" w:sz="12" w:space="0" w:color="auto"/>
            </w:tcBorders>
            <w:vAlign w:val="center"/>
          </w:tcPr>
          <w:p w:rsidR="00E3699F" w:rsidRPr="001F3279" w:rsidRDefault="00E3699F" w:rsidP="00E3699F">
            <w:pPr>
              <w:jc w:val="left"/>
              <w:rPr>
                <w:rFonts w:asciiTheme="majorEastAsia" w:eastAsiaTheme="majorEastAsia" w:hAnsiTheme="majorEastAsia"/>
              </w:rPr>
            </w:pPr>
            <w:r w:rsidRPr="001F3279">
              <w:rPr>
                <w:rFonts w:asciiTheme="majorEastAsia" w:eastAsiaTheme="majorEastAsia" w:hAnsiTheme="majorEastAsia" w:hint="eastAsia"/>
              </w:rPr>
              <w:t>４　対象作物等</w:t>
            </w:r>
          </w:p>
        </w:tc>
        <w:tc>
          <w:tcPr>
            <w:tcW w:w="6237" w:type="dxa"/>
            <w:tcBorders>
              <w:top w:val="single" w:sz="4" w:space="0" w:color="auto"/>
              <w:left w:val="single" w:sz="12" w:space="0" w:color="auto"/>
              <w:bottom w:val="single" w:sz="4" w:space="0" w:color="auto"/>
              <w:right w:val="single" w:sz="12" w:space="0" w:color="auto"/>
            </w:tcBorders>
            <w:vAlign w:val="center"/>
          </w:tcPr>
          <w:p w:rsidR="00E3699F" w:rsidRPr="001F3279" w:rsidRDefault="00E3699F" w:rsidP="00E3699F">
            <w:pPr>
              <w:rPr>
                <w:rFonts w:asciiTheme="majorEastAsia" w:eastAsiaTheme="majorEastAsia" w:hAnsiTheme="majorEastAsia"/>
              </w:rPr>
            </w:pPr>
          </w:p>
        </w:tc>
      </w:tr>
      <w:tr w:rsidR="00F36386" w:rsidRPr="001F3279" w:rsidTr="0056226C">
        <w:trPr>
          <w:trHeight w:val="687"/>
        </w:trPr>
        <w:tc>
          <w:tcPr>
            <w:tcW w:w="2551" w:type="dxa"/>
            <w:tcBorders>
              <w:right w:val="single" w:sz="12" w:space="0" w:color="auto"/>
            </w:tcBorders>
            <w:vAlign w:val="center"/>
          </w:tcPr>
          <w:p w:rsidR="00F36386" w:rsidRPr="001F3279" w:rsidRDefault="00E3699F" w:rsidP="00E3699F">
            <w:pPr>
              <w:jc w:val="left"/>
              <w:rPr>
                <w:rFonts w:asciiTheme="majorEastAsia" w:eastAsiaTheme="majorEastAsia" w:hAnsiTheme="majorEastAsia"/>
              </w:rPr>
            </w:pPr>
            <w:r w:rsidRPr="001F3279">
              <w:rPr>
                <w:rFonts w:asciiTheme="majorEastAsia" w:eastAsiaTheme="majorEastAsia" w:hAnsiTheme="majorEastAsia" w:hint="eastAsia"/>
              </w:rPr>
              <w:t>５</w:t>
            </w:r>
            <w:r w:rsidR="00F36386" w:rsidRPr="001F3279">
              <w:rPr>
                <w:rFonts w:asciiTheme="majorEastAsia" w:eastAsiaTheme="majorEastAsia" w:hAnsiTheme="majorEastAsia" w:hint="eastAsia"/>
              </w:rPr>
              <w:t xml:space="preserve">　利用開始予定</w:t>
            </w:r>
            <w:r w:rsidRPr="001F3279">
              <w:rPr>
                <w:rFonts w:asciiTheme="majorEastAsia" w:eastAsiaTheme="majorEastAsia" w:hAnsiTheme="majorEastAsia" w:hint="eastAsia"/>
              </w:rPr>
              <w:t>日</w:t>
            </w:r>
          </w:p>
        </w:tc>
        <w:tc>
          <w:tcPr>
            <w:tcW w:w="6237" w:type="dxa"/>
            <w:tcBorders>
              <w:top w:val="single" w:sz="4" w:space="0" w:color="auto"/>
              <w:left w:val="single" w:sz="12" w:space="0" w:color="auto"/>
              <w:bottom w:val="single" w:sz="12" w:space="0" w:color="auto"/>
              <w:right w:val="single" w:sz="12" w:space="0" w:color="auto"/>
            </w:tcBorders>
            <w:vAlign w:val="center"/>
          </w:tcPr>
          <w:p w:rsidR="00F36386" w:rsidRPr="001F3279" w:rsidRDefault="00F36386" w:rsidP="00E3699F">
            <w:pPr>
              <w:ind w:firstLineChars="400" w:firstLine="907"/>
              <w:rPr>
                <w:rFonts w:asciiTheme="majorEastAsia" w:eastAsiaTheme="majorEastAsia" w:hAnsiTheme="majorEastAsia"/>
              </w:rPr>
            </w:pPr>
            <w:r w:rsidRPr="001F3279">
              <w:rPr>
                <w:rFonts w:asciiTheme="majorEastAsia" w:eastAsiaTheme="majorEastAsia" w:hAnsiTheme="majorEastAsia" w:hint="eastAsia"/>
              </w:rPr>
              <w:t>年</w:t>
            </w:r>
            <w:r w:rsidR="00E3699F" w:rsidRPr="001F3279">
              <w:rPr>
                <w:rFonts w:asciiTheme="majorEastAsia" w:eastAsiaTheme="majorEastAsia" w:hAnsiTheme="majorEastAsia" w:hint="eastAsia"/>
              </w:rPr>
              <w:t xml:space="preserve">　　　　</w:t>
            </w:r>
            <w:r w:rsidRPr="001F3279">
              <w:rPr>
                <w:rFonts w:asciiTheme="majorEastAsia" w:eastAsiaTheme="majorEastAsia" w:hAnsiTheme="majorEastAsia" w:hint="eastAsia"/>
              </w:rPr>
              <w:t>月</w:t>
            </w:r>
            <w:r w:rsidR="00E3699F" w:rsidRPr="001F3279">
              <w:rPr>
                <w:rFonts w:asciiTheme="majorEastAsia" w:eastAsiaTheme="majorEastAsia" w:hAnsiTheme="majorEastAsia" w:hint="eastAsia"/>
              </w:rPr>
              <w:t xml:space="preserve">　　　　</w:t>
            </w:r>
            <w:r w:rsidRPr="001F3279">
              <w:rPr>
                <w:rFonts w:asciiTheme="majorEastAsia" w:eastAsiaTheme="majorEastAsia" w:hAnsiTheme="majorEastAsia" w:hint="eastAsia"/>
              </w:rPr>
              <w:t>日</w:t>
            </w:r>
          </w:p>
        </w:tc>
      </w:tr>
    </w:tbl>
    <w:p w:rsidR="00B60E86" w:rsidRPr="001F3279" w:rsidRDefault="00B60E86">
      <w:pPr>
        <w:widowControl/>
        <w:jc w:val="left"/>
        <w:rPr>
          <w:rFonts w:asciiTheme="majorEastAsia" w:eastAsiaTheme="majorEastAsia" w:hAnsiTheme="majorEastAsia"/>
        </w:rPr>
      </w:pPr>
    </w:p>
    <w:p w:rsidR="00B60E86" w:rsidRPr="001F3279" w:rsidRDefault="0056226C">
      <w:pPr>
        <w:widowControl/>
        <w:jc w:val="left"/>
        <w:rPr>
          <w:rFonts w:asciiTheme="majorEastAsia" w:eastAsiaTheme="majorEastAsia" w:hAnsiTheme="majorEastAsia"/>
        </w:rPr>
      </w:pPr>
      <w:r w:rsidRPr="001F3279">
        <w:rPr>
          <w:rFonts w:asciiTheme="majorEastAsia" w:eastAsiaTheme="majorEastAsia" w:hAnsiTheme="majorEastAsia" w:hint="eastAsia"/>
        </w:rPr>
        <w:t>【以下、</w:t>
      </w:r>
      <w:r w:rsidR="00B60E86" w:rsidRPr="001F3279">
        <w:rPr>
          <w:rFonts w:asciiTheme="majorEastAsia" w:eastAsiaTheme="majorEastAsia" w:hAnsiTheme="majorEastAsia" w:hint="eastAsia"/>
        </w:rPr>
        <w:t>再生協議会使用欄</w:t>
      </w:r>
      <w:r w:rsidRPr="001F3279">
        <w:rPr>
          <w:rFonts w:asciiTheme="majorEastAsia" w:eastAsiaTheme="majorEastAsia" w:hAnsiTheme="majorEastAsia" w:hint="eastAsia"/>
        </w:rPr>
        <w:t>】</w:t>
      </w:r>
    </w:p>
    <w:tbl>
      <w:tblPr>
        <w:tblStyle w:val="a7"/>
        <w:tblW w:w="0" w:type="auto"/>
        <w:tblInd w:w="392" w:type="dxa"/>
        <w:tblLook w:val="04A0"/>
      </w:tblPr>
      <w:tblGrid>
        <w:gridCol w:w="2126"/>
        <w:gridCol w:w="3119"/>
        <w:gridCol w:w="3543"/>
      </w:tblGrid>
      <w:tr w:rsidR="001764A3" w:rsidRPr="001F3279" w:rsidTr="0056226C">
        <w:tc>
          <w:tcPr>
            <w:tcW w:w="2126" w:type="dxa"/>
          </w:tcPr>
          <w:p w:rsidR="001764A3" w:rsidRPr="001F3279" w:rsidRDefault="001764A3" w:rsidP="00B60E86">
            <w:pPr>
              <w:widowControl/>
              <w:jc w:val="left"/>
              <w:rPr>
                <w:rFonts w:asciiTheme="majorEastAsia" w:eastAsiaTheme="majorEastAsia" w:hAnsiTheme="majorEastAsia"/>
              </w:rPr>
            </w:pPr>
            <w:r w:rsidRPr="001F3279">
              <w:rPr>
                <w:rFonts w:asciiTheme="majorEastAsia" w:eastAsiaTheme="majorEastAsia" w:hAnsiTheme="majorEastAsia" w:hint="eastAsia"/>
              </w:rPr>
              <w:t>利用料納入日</w:t>
            </w:r>
          </w:p>
        </w:tc>
        <w:tc>
          <w:tcPr>
            <w:tcW w:w="6662" w:type="dxa"/>
            <w:gridSpan w:val="2"/>
            <w:vAlign w:val="center"/>
          </w:tcPr>
          <w:p w:rsidR="001764A3" w:rsidRPr="001F3279" w:rsidRDefault="001764A3" w:rsidP="001764A3">
            <w:pPr>
              <w:ind w:firstLineChars="400" w:firstLine="907"/>
              <w:rPr>
                <w:rFonts w:asciiTheme="majorEastAsia" w:eastAsiaTheme="majorEastAsia" w:hAnsiTheme="majorEastAsia"/>
              </w:rPr>
            </w:pPr>
            <w:r w:rsidRPr="001F3279">
              <w:rPr>
                <w:rFonts w:asciiTheme="majorEastAsia" w:eastAsiaTheme="majorEastAsia" w:hAnsiTheme="majorEastAsia" w:hint="eastAsia"/>
              </w:rPr>
              <w:t>年　　　　月　　　　日</w:t>
            </w:r>
          </w:p>
        </w:tc>
      </w:tr>
      <w:tr w:rsidR="001764A3" w:rsidRPr="001F3279" w:rsidTr="0056226C">
        <w:tc>
          <w:tcPr>
            <w:tcW w:w="2126" w:type="dxa"/>
          </w:tcPr>
          <w:p w:rsidR="001764A3" w:rsidRPr="001F3279" w:rsidRDefault="001764A3" w:rsidP="00B60E86">
            <w:pPr>
              <w:widowControl/>
              <w:jc w:val="left"/>
              <w:rPr>
                <w:rFonts w:asciiTheme="majorEastAsia" w:eastAsiaTheme="majorEastAsia" w:hAnsiTheme="majorEastAsia"/>
              </w:rPr>
            </w:pPr>
            <w:r w:rsidRPr="001F3279">
              <w:rPr>
                <w:rFonts w:asciiTheme="majorEastAsia" w:eastAsiaTheme="majorEastAsia" w:hAnsiTheme="majorEastAsia" w:hint="eastAsia"/>
              </w:rPr>
              <w:t>ライセンスキー</w:t>
            </w:r>
          </w:p>
        </w:tc>
        <w:tc>
          <w:tcPr>
            <w:tcW w:w="6662" w:type="dxa"/>
            <w:gridSpan w:val="2"/>
            <w:vAlign w:val="center"/>
          </w:tcPr>
          <w:p w:rsidR="001764A3" w:rsidRPr="001F3279" w:rsidRDefault="001764A3" w:rsidP="001764A3">
            <w:pPr>
              <w:rPr>
                <w:rFonts w:asciiTheme="majorEastAsia" w:eastAsiaTheme="majorEastAsia" w:hAnsiTheme="majorEastAsia"/>
              </w:rPr>
            </w:pPr>
          </w:p>
        </w:tc>
      </w:tr>
      <w:tr w:rsidR="001764A3" w:rsidRPr="001F3279" w:rsidTr="0056226C">
        <w:tc>
          <w:tcPr>
            <w:tcW w:w="2126" w:type="dxa"/>
          </w:tcPr>
          <w:p w:rsidR="001764A3" w:rsidRPr="001F3279" w:rsidRDefault="001764A3" w:rsidP="00B60E86">
            <w:pPr>
              <w:widowControl/>
              <w:jc w:val="left"/>
              <w:rPr>
                <w:rFonts w:asciiTheme="majorEastAsia" w:eastAsiaTheme="majorEastAsia" w:hAnsiTheme="majorEastAsia"/>
              </w:rPr>
            </w:pPr>
            <w:r w:rsidRPr="001F3279">
              <w:rPr>
                <w:rFonts w:asciiTheme="majorEastAsia" w:eastAsiaTheme="majorEastAsia" w:hAnsiTheme="majorEastAsia" w:hint="eastAsia"/>
              </w:rPr>
              <w:t>利用期限</w:t>
            </w:r>
          </w:p>
        </w:tc>
        <w:tc>
          <w:tcPr>
            <w:tcW w:w="6662" w:type="dxa"/>
            <w:gridSpan w:val="2"/>
            <w:vAlign w:val="center"/>
          </w:tcPr>
          <w:p w:rsidR="001764A3" w:rsidRPr="001F3279" w:rsidRDefault="001764A3" w:rsidP="001764A3">
            <w:pPr>
              <w:rPr>
                <w:rFonts w:asciiTheme="majorEastAsia" w:eastAsiaTheme="majorEastAsia" w:hAnsiTheme="majorEastAsia"/>
              </w:rPr>
            </w:pPr>
            <w:r w:rsidRPr="001F3279">
              <w:rPr>
                <w:rFonts w:asciiTheme="majorEastAsia" w:eastAsiaTheme="majorEastAsia" w:hAnsiTheme="majorEastAsia" w:hint="eastAsia"/>
              </w:rPr>
              <w:t xml:space="preserve">　　　　年　　３　月　３１　日まで</w:t>
            </w:r>
          </w:p>
        </w:tc>
      </w:tr>
      <w:tr w:rsidR="001764A3" w:rsidRPr="001F3279" w:rsidTr="0056226C">
        <w:tc>
          <w:tcPr>
            <w:tcW w:w="5245" w:type="dxa"/>
            <w:gridSpan w:val="2"/>
          </w:tcPr>
          <w:p w:rsidR="001764A3" w:rsidRPr="001F3279" w:rsidRDefault="001764A3" w:rsidP="0056226C">
            <w:pPr>
              <w:widowControl/>
              <w:spacing w:line="360" w:lineRule="auto"/>
              <w:jc w:val="left"/>
              <w:rPr>
                <w:rFonts w:asciiTheme="majorEastAsia" w:eastAsiaTheme="majorEastAsia" w:hAnsiTheme="majorEastAsia"/>
              </w:rPr>
            </w:pPr>
            <w:r w:rsidRPr="001F3279">
              <w:rPr>
                <w:rFonts w:asciiTheme="majorEastAsia" w:eastAsiaTheme="majorEastAsia" w:hAnsiTheme="majorEastAsia" w:hint="eastAsia"/>
              </w:rPr>
              <w:t xml:space="preserve">　上記のとおり許可する。</w:t>
            </w:r>
          </w:p>
          <w:p w:rsidR="001764A3" w:rsidRPr="001F3279" w:rsidRDefault="0056226C" w:rsidP="0056226C">
            <w:pPr>
              <w:widowControl/>
              <w:spacing w:line="360" w:lineRule="auto"/>
              <w:jc w:val="left"/>
              <w:rPr>
                <w:rFonts w:asciiTheme="majorEastAsia" w:eastAsiaTheme="majorEastAsia" w:hAnsiTheme="majorEastAsia"/>
              </w:rPr>
            </w:pPr>
            <w:r w:rsidRPr="001F3279">
              <w:rPr>
                <w:rFonts w:asciiTheme="majorEastAsia" w:eastAsiaTheme="majorEastAsia" w:hAnsiTheme="majorEastAsia" w:hint="eastAsia"/>
              </w:rPr>
              <w:t xml:space="preserve">　ただし、規程および裏面条件を遵守すること。</w:t>
            </w:r>
          </w:p>
          <w:p w:rsidR="001764A3" w:rsidRPr="001F3279" w:rsidRDefault="0056226C" w:rsidP="0056226C">
            <w:pPr>
              <w:widowControl/>
              <w:spacing w:line="360" w:lineRule="auto"/>
              <w:jc w:val="left"/>
              <w:rPr>
                <w:rFonts w:asciiTheme="majorEastAsia" w:eastAsiaTheme="majorEastAsia" w:hAnsiTheme="majorEastAsia"/>
                <w:u w:val="single"/>
              </w:rPr>
            </w:pPr>
            <w:r w:rsidRPr="001F3279">
              <w:rPr>
                <w:rFonts w:asciiTheme="majorEastAsia" w:eastAsiaTheme="majorEastAsia" w:hAnsiTheme="majorEastAsia" w:hint="eastAsia"/>
                <w:u w:val="single"/>
              </w:rPr>
              <w:t xml:space="preserve">　　　　年　　　月　　　日</w:t>
            </w:r>
          </w:p>
          <w:p w:rsidR="0056226C" w:rsidRPr="001F3279" w:rsidRDefault="0056226C" w:rsidP="0056226C">
            <w:pPr>
              <w:widowControl/>
              <w:spacing w:line="360" w:lineRule="auto"/>
              <w:ind w:firstLineChars="800" w:firstLine="1814"/>
              <w:jc w:val="left"/>
              <w:rPr>
                <w:rFonts w:asciiTheme="majorEastAsia" w:eastAsiaTheme="majorEastAsia" w:hAnsiTheme="majorEastAsia"/>
              </w:rPr>
            </w:pPr>
            <w:r w:rsidRPr="001F3279">
              <w:rPr>
                <w:rFonts w:asciiTheme="majorEastAsia" w:eastAsiaTheme="majorEastAsia" w:hAnsiTheme="majorEastAsia" w:hint="eastAsia"/>
              </w:rPr>
              <w:t>飯島町農業再生協議会　会長</w:t>
            </w:r>
          </w:p>
        </w:tc>
        <w:tc>
          <w:tcPr>
            <w:tcW w:w="3543" w:type="dxa"/>
          </w:tcPr>
          <w:p w:rsidR="001764A3" w:rsidRPr="001F3279" w:rsidRDefault="0056226C" w:rsidP="0056226C">
            <w:pPr>
              <w:widowControl/>
              <w:jc w:val="center"/>
              <w:rPr>
                <w:rFonts w:asciiTheme="majorEastAsia" w:eastAsiaTheme="majorEastAsia" w:hAnsiTheme="majorEastAsia"/>
              </w:rPr>
            </w:pPr>
            <w:r w:rsidRPr="001F3279">
              <w:rPr>
                <w:rFonts w:asciiTheme="majorEastAsia" w:eastAsiaTheme="majorEastAsia" w:hAnsiTheme="majorEastAsia" w:hint="eastAsia"/>
                <w:sz w:val="18"/>
              </w:rPr>
              <w:t>（当欄への受付印をもって許可とする）</w:t>
            </w:r>
          </w:p>
        </w:tc>
      </w:tr>
    </w:tbl>
    <w:p w:rsidR="000819E4" w:rsidRPr="001F3279" w:rsidRDefault="001F3279" w:rsidP="000819E4">
      <w:pPr>
        <w:spacing w:line="320" w:lineRule="exact"/>
        <w:rPr>
          <w:rFonts w:asciiTheme="majorEastAsia" w:eastAsiaTheme="majorEastAsia" w:hAnsiTheme="majorEastAsia"/>
        </w:rPr>
      </w:pPr>
      <w:r w:rsidRPr="001F3279">
        <w:rPr>
          <w:rFonts w:asciiTheme="majorEastAsia" w:eastAsiaTheme="majorEastAsia" w:hAnsiTheme="majorEastAsia" w:hint="eastAsia"/>
        </w:rPr>
        <w:lastRenderedPageBreak/>
        <w:t xml:space="preserve">【裏面　</w:t>
      </w:r>
      <w:r w:rsidR="000819E4" w:rsidRPr="001F3279">
        <w:rPr>
          <w:rFonts w:asciiTheme="majorEastAsia" w:eastAsiaTheme="majorEastAsia" w:hAnsiTheme="majorEastAsia" w:hint="eastAsia"/>
        </w:rPr>
        <w:t>利用条件</w:t>
      </w:r>
      <w:r w:rsidRPr="001F3279">
        <w:rPr>
          <w:rFonts w:asciiTheme="majorEastAsia" w:eastAsiaTheme="majorEastAsia" w:hAnsiTheme="majorEastAsia" w:hint="eastAsia"/>
        </w:rPr>
        <w:t>】</w:t>
      </w:r>
    </w:p>
    <w:p w:rsidR="000819E4" w:rsidRPr="001F3279" w:rsidRDefault="000819E4" w:rsidP="000819E4">
      <w:pPr>
        <w:spacing w:line="320" w:lineRule="exact"/>
        <w:rPr>
          <w:rFonts w:asciiTheme="majorEastAsia" w:eastAsiaTheme="majorEastAsia" w:hAnsiTheme="majorEastAsia"/>
        </w:rPr>
      </w:pPr>
    </w:p>
    <w:p w:rsidR="001F3279" w:rsidRPr="001F3279" w:rsidRDefault="001F3279" w:rsidP="000819E4">
      <w:pPr>
        <w:spacing w:line="320" w:lineRule="exact"/>
        <w:rPr>
          <w:rFonts w:asciiTheme="majorEastAsia" w:eastAsiaTheme="majorEastAsia" w:hAnsiTheme="majorEastAsia"/>
        </w:rPr>
      </w:pPr>
    </w:p>
    <w:p w:rsidR="000819E4" w:rsidRPr="001F3279" w:rsidRDefault="000819E4" w:rsidP="000819E4">
      <w:pPr>
        <w:spacing w:line="320" w:lineRule="exact"/>
        <w:rPr>
          <w:rFonts w:asciiTheme="majorEastAsia" w:eastAsiaTheme="majorEastAsia" w:hAnsiTheme="majorEastAsia"/>
        </w:rPr>
      </w:pPr>
      <w:r w:rsidRPr="001F3279">
        <w:rPr>
          <w:rFonts w:asciiTheme="majorEastAsia" w:eastAsiaTheme="majorEastAsia" w:hAnsiTheme="majorEastAsia" w:hint="eastAsia"/>
        </w:rPr>
        <w:t>（利用の内容）</w:t>
      </w:r>
    </w:p>
    <w:p w:rsidR="000819E4" w:rsidRPr="001F3279" w:rsidRDefault="000819E4" w:rsidP="000819E4">
      <w:pPr>
        <w:spacing w:line="320" w:lineRule="exact"/>
        <w:ind w:left="227" w:hangingChars="100" w:hanging="227"/>
        <w:rPr>
          <w:rFonts w:asciiTheme="majorEastAsia" w:eastAsiaTheme="majorEastAsia" w:hAnsiTheme="majorEastAsia"/>
        </w:rPr>
      </w:pPr>
      <w:r w:rsidRPr="001F3279">
        <w:rPr>
          <w:rFonts w:asciiTheme="majorEastAsia" w:eastAsiaTheme="majorEastAsia" w:hAnsiTheme="majorEastAsia" w:hint="eastAsia"/>
        </w:rPr>
        <w:t xml:space="preserve">　利用者は、本サービスを利用するために必要な通信機器、ソフトウェア、その他これらに付随して必要となる全ての機器について、自己の責任と負担において準備するものとする。</w:t>
      </w:r>
    </w:p>
    <w:p w:rsidR="000819E4" w:rsidRPr="001F3279" w:rsidRDefault="000819E4" w:rsidP="000819E4">
      <w:pPr>
        <w:spacing w:line="320" w:lineRule="exact"/>
        <w:ind w:left="227" w:hangingChars="100" w:hanging="227"/>
        <w:rPr>
          <w:rFonts w:asciiTheme="majorEastAsia" w:eastAsiaTheme="majorEastAsia" w:hAnsiTheme="majorEastAsia"/>
        </w:rPr>
      </w:pPr>
    </w:p>
    <w:p w:rsidR="000819E4" w:rsidRPr="001F3279" w:rsidRDefault="000819E4" w:rsidP="000819E4">
      <w:pPr>
        <w:spacing w:line="320" w:lineRule="exact"/>
        <w:rPr>
          <w:rFonts w:asciiTheme="majorEastAsia" w:eastAsiaTheme="majorEastAsia" w:hAnsiTheme="majorEastAsia"/>
        </w:rPr>
      </w:pPr>
      <w:r w:rsidRPr="001F3279">
        <w:rPr>
          <w:rFonts w:asciiTheme="majorEastAsia" w:eastAsiaTheme="majorEastAsia" w:hAnsiTheme="majorEastAsia" w:hint="eastAsia"/>
        </w:rPr>
        <w:t>（利用料）</w:t>
      </w:r>
    </w:p>
    <w:p w:rsidR="000819E4" w:rsidRPr="001F3279" w:rsidRDefault="000819E4" w:rsidP="000819E4">
      <w:pPr>
        <w:spacing w:line="320" w:lineRule="exact"/>
        <w:ind w:leftChars="100" w:left="227"/>
        <w:rPr>
          <w:rFonts w:asciiTheme="majorEastAsia" w:eastAsiaTheme="majorEastAsia" w:hAnsiTheme="majorEastAsia"/>
        </w:rPr>
      </w:pPr>
      <w:r w:rsidRPr="001F3279">
        <w:rPr>
          <w:rFonts w:asciiTheme="majorEastAsia" w:eastAsiaTheme="majorEastAsia" w:hAnsiTheme="majorEastAsia" w:hint="eastAsia"/>
        </w:rPr>
        <w:t>基地局の利用料は１ライセンスあたりの年額20,000円とする。なお、利用期間は４月１日から翌年３月31日までとし、期間途中における利用開始及び利用取りやめした場合、利用料の減額等は行わないものとする。</w:t>
      </w:r>
    </w:p>
    <w:p w:rsidR="000819E4" w:rsidRPr="001F3279" w:rsidRDefault="000819E4" w:rsidP="000819E4">
      <w:pPr>
        <w:spacing w:line="320" w:lineRule="exact"/>
        <w:ind w:leftChars="100" w:left="227"/>
        <w:rPr>
          <w:rFonts w:asciiTheme="majorEastAsia" w:eastAsiaTheme="majorEastAsia" w:hAnsiTheme="majorEastAsia"/>
        </w:rPr>
      </w:pPr>
    </w:p>
    <w:p w:rsidR="000819E4" w:rsidRPr="001F3279" w:rsidRDefault="000819E4" w:rsidP="000819E4">
      <w:pPr>
        <w:spacing w:line="320" w:lineRule="exact"/>
        <w:rPr>
          <w:rFonts w:asciiTheme="majorEastAsia" w:eastAsiaTheme="majorEastAsia" w:hAnsiTheme="majorEastAsia"/>
        </w:rPr>
      </w:pPr>
      <w:r w:rsidRPr="001F3279">
        <w:rPr>
          <w:rFonts w:asciiTheme="majorEastAsia" w:eastAsiaTheme="majorEastAsia" w:hAnsiTheme="majorEastAsia" w:hint="eastAsia"/>
        </w:rPr>
        <w:t>（目的外利用の禁止）</w:t>
      </w:r>
    </w:p>
    <w:p w:rsidR="000819E4" w:rsidRPr="001F3279" w:rsidRDefault="000819E4" w:rsidP="000819E4">
      <w:pPr>
        <w:spacing w:line="320" w:lineRule="exact"/>
        <w:ind w:leftChars="100" w:left="227"/>
        <w:rPr>
          <w:rFonts w:asciiTheme="majorEastAsia" w:eastAsiaTheme="majorEastAsia" w:hAnsiTheme="majorEastAsia"/>
        </w:rPr>
      </w:pPr>
      <w:r w:rsidRPr="001F3279">
        <w:rPr>
          <w:rFonts w:asciiTheme="majorEastAsia" w:eastAsiaTheme="majorEastAsia" w:hAnsiTheme="majorEastAsia" w:hint="eastAsia"/>
        </w:rPr>
        <w:t>利用者は、基地局をその許可を受けた目的以外に利用し、又はその権利を譲渡し、若しくは転貸してはならない。</w:t>
      </w:r>
    </w:p>
    <w:p w:rsidR="000819E4" w:rsidRPr="001F3279" w:rsidRDefault="000819E4" w:rsidP="000819E4">
      <w:pPr>
        <w:spacing w:line="320" w:lineRule="exact"/>
        <w:ind w:leftChars="100" w:left="227"/>
        <w:rPr>
          <w:rFonts w:asciiTheme="majorEastAsia" w:eastAsiaTheme="majorEastAsia" w:hAnsiTheme="majorEastAsia"/>
        </w:rPr>
      </w:pPr>
    </w:p>
    <w:p w:rsidR="000819E4" w:rsidRPr="001F3279" w:rsidRDefault="000819E4" w:rsidP="000819E4">
      <w:pPr>
        <w:spacing w:line="320" w:lineRule="exact"/>
        <w:rPr>
          <w:rFonts w:asciiTheme="majorEastAsia" w:eastAsiaTheme="majorEastAsia" w:hAnsiTheme="majorEastAsia"/>
        </w:rPr>
      </w:pPr>
      <w:r w:rsidRPr="001F3279">
        <w:rPr>
          <w:rFonts w:asciiTheme="majorEastAsia" w:eastAsiaTheme="majorEastAsia" w:hAnsiTheme="majorEastAsia" w:hint="eastAsia"/>
        </w:rPr>
        <w:t>（利用許可の取消し）</w:t>
      </w:r>
    </w:p>
    <w:p w:rsidR="000819E4" w:rsidRPr="001F3279" w:rsidRDefault="000819E4" w:rsidP="000819E4">
      <w:pPr>
        <w:spacing w:line="320" w:lineRule="exact"/>
        <w:ind w:leftChars="100" w:left="227"/>
        <w:rPr>
          <w:rFonts w:asciiTheme="majorEastAsia" w:eastAsiaTheme="majorEastAsia" w:hAnsiTheme="majorEastAsia"/>
        </w:rPr>
      </w:pPr>
      <w:r w:rsidRPr="001F3279">
        <w:rPr>
          <w:rFonts w:asciiTheme="majorEastAsia" w:eastAsiaTheme="majorEastAsia" w:hAnsiTheme="majorEastAsia" w:hint="eastAsia"/>
        </w:rPr>
        <w:t>協議会は、次の各号のいずれかに該当するときは、利用の許可を取り消し、又は利用の許可の条件を変更し、若しくはその利用を停止させることができる。</w:t>
      </w:r>
    </w:p>
    <w:p w:rsidR="000819E4" w:rsidRPr="001F3279" w:rsidRDefault="000819E4" w:rsidP="000819E4">
      <w:pPr>
        <w:spacing w:line="320" w:lineRule="exact"/>
        <w:rPr>
          <w:rFonts w:asciiTheme="majorEastAsia" w:eastAsiaTheme="majorEastAsia" w:hAnsiTheme="majorEastAsia"/>
        </w:rPr>
      </w:pPr>
      <w:r w:rsidRPr="001F3279">
        <w:rPr>
          <w:rFonts w:asciiTheme="majorEastAsia" w:eastAsiaTheme="majorEastAsia" w:hAnsiTheme="majorEastAsia" w:hint="eastAsia"/>
        </w:rPr>
        <w:t xml:space="preserve">　（１）　この規程に違反したと認めるとき。</w:t>
      </w:r>
    </w:p>
    <w:p w:rsidR="000819E4" w:rsidRPr="001F3279" w:rsidRDefault="000819E4" w:rsidP="000819E4">
      <w:pPr>
        <w:spacing w:line="320" w:lineRule="exact"/>
        <w:rPr>
          <w:rFonts w:asciiTheme="majorEastAsia" w:eastAsiaTheme="majorEastAsia" w:hAnsiTheme="majorEastAsia"/>
        </w:rPr>
      </w:pPr>
      <w:r w:rsidRPr="001F3279">
        <w:rPr>
          <w:rFonts w:asciiTheme="majorEastAsia" w:eastAsiaTheme="majorEastAsia" w:hAnsiTheme="majorEastAsia" w:hint="eastAsia"/>
        </w:rPr>
        <w:t xml:space="preserve">　（２）　利用の条件に違反したとき。</w:t>
      </w:r>
    </w:p>
    <w:p w:rsidR="000819E4" w:rsidRPr="001F3279" w:rsidRDefault="000819E4" w:rsidP="000819E4">
      <w:pPr>
        <w:spacing w:line="320" w:lineRule="exact"/>
        <w:rPr>
          <w:rFonts w:asciiTheme="majorEastAsia" w:eastAsiaTheme="majorEastAsia" w:hAnsiTheme="majorEastAsia"/>
        </w:rPr>
      </w:pPr>
      <w:r w:rsidRPr="001F3279">
        <w:rPr>
          <w:rFonts w:asciiTheme="majorEastAsia" w:eastAsiaTheme="majorEastAsia" w:hAnsiTheme="majorEastAsia" w:hint="eastAsia"/>
        </w:rPr>
        <w:t xml:space="preserve">　（３）　利用の申請をした内容が事実と相違するとき。</w:t>
      </w:r>
    </w:p>
    <w:p w:rsidR="000819E4" w:rsidRPr="001F3279" w:rsidRDefault="000819E4" w:rsidP="000819E4">
      <w:pPr>
        <w:spacing w:line="320" w:lineRule="exact"/>
        <w:rPr>
          <w:rFonts w:asciiTheme="majorEastAsia" w:eastAsiaTheme="majorEastAsia" w:hAnsiTheme="majorEastAsia"/>
        </w:rPr>
      </w:pPr>
      <w:r w:rsidRPr="001F3279">
        <w:rPr>
          <w:rFonts w:asciiTheme="majorEastAsia" w:eastAsiaTheme="majorEastAsia" w:hAnsiTheme="majorEastAsia" w:hint="eastAsia"/>
        </w:rPr>
        <w:t xml:space="preserve">　（４）　災害その他の事故により基地局の利用ができなくなったとき。</w:t>
      </w:r>
    </w:p>
    <w:p w:rsidR="000819E4" w:rsidRPr="001F3279" w:rsidRDefault="000819E4" w:rsidP="000819E4">
      <w:pPr>
        <w:spacing w:line="320" w:lineRule="exact"/>
        <w:rPr>
          <w:rFonts w:asciiTheme="majorEastAsia" w:eastAsiaTheme="majorEastAsia" w:hAnsiTheme="majorEastAsia"/>
        </w:rPr>
      </w:pPr>
      <w:r w:rsidRPr="001F3279">
        <w:rPr>
          <w:rFonts w:asciiTheme="majorEastAsia" w:eastAsiaTheme="majorEastAsia" w:hAnsiTheme="majorEastAsia" w:hint="eastAsia"/>
        </w:rPr>
        <w:t xml:space="preserve">　（５）　協議会会長の指示に従わないとき。</w:t>
      </w:r>
    </w:p>
    <w:p w:rsidR="000819E4" w:rsidRPr="001F3279" w:rsidRDefault="000819E4" w:rsidP="000819E4">
      <w:pPr>
        <w:spacing w:line="320" w:lineRule="exact"/>
        <w:rPr>
          <w:rFonts w:asciiTheme="majorEastAsia" w:eastAsiaTheme="majorEastAsia" w:hAnsiTheme="majorEastAsia"/>
        </w:rPr>
      </w:pPr>
      <w:r w:rsidRPr="001F3279">
        <w:rPr>
          <w:rFonts w:asciiTheme="majorEastAsia" w:eastAsiaTheme="majorEastAsia" w:hAnsiTheme="majorEastAsia" w:hint="eastAsia"/>
        </w:rPr>
        <w:t xml:space="preserve">　（６）　前各号に掲げるもののほか、協議会会長が特に必要と認めるとき。</w:t>
      </w:r>
    </w:p>
    <w:p w:rsidR="000819E4" w:rsidRPr="001F3279" w:rsidRDefault="000819E4" w:rsidP="000819E4">
      <w:pPr>
        <w:spacing w:line="320" w:lineRule="exact"/>
        <w:ind w:firstLineChars="100" w:firstLine="227"/>
        <w:rPr>
          <w:rFonts w:asciiTheme="majorEastAsia" w:eastAsiaTheme="majorEastAsia" w:hAnsiTheme="majorEastAsia"/>
        </w:rPr>
      </w:pPr>
      <w:r w:rsidRPr="001F3279">
        <w:rPr>
          <w:rFonts w:asciiTheme="majorEastAsia" w:eastAsiaTheme="majorEastAsia" w:hAnsiTheme="majorEastAsia" w:hint="eastAsia"/>
        </w:rPr>
        <w:t>これらにより利用者が受けた損害については、協議会は、その責めを負わない。</w:t>
      </w:r>
    </w:p>
    <w:p w:rsidR="000819E4" w:rsidRPr="001F3279" w:rsidRDefault="000819E4" w:rsidP="000819E4">
      <w:pPr>
        <w:spacing w:line="320" w:lineRule="exact"/>
        <w:ind w:firstLineChars="100" w:firstLine="227"/>
        <w:rPr>
          <w:rFonts w:asciiTheme="majorEastAsia" w:eastAsiaTheme="majorEastAsia" w:hAnsiTheme="majorEastAsia"/>
        </w:rPr>
      </w:pPr>
    </w:p>
    <w:p w:rsidR="000819E4" w:rsidRPr="001F3279" w:rsidRDefault="000819E4" w:rsidP="000819E4">
      <w:pPr>
        <w:spacing w:line="320" w:lineRule="exact"/>
        <w:rPr>
          <w:rFonts w:asciiTheme="majorEastAsia" w:eastAsiaTheme="majorEastAsia" w:hAnsiTheme="majorEastAsia"/>
        </w:rPr>
      </w:pPr>
      <w:r w:rsidRPr="001F3279">
        <w:rPr>
          <w:rFonts w:asciiTheme="majorEastAsia" w:eastAsiaTheme="majorEastAsia" w:hAnsiTheme="majorEastAsia" w:hint="eastAsia"/>
        </w:rPr>
        <w:t>（利用の一時的な中断或いは制限）</w:t>
      </w:r>
    </w:p>
    <w:p w:rsidR="000819E4" w:rsidRPr="001F3279" w:rsidRDefault="000819E4" w:rsidP="000819E4">
      <w:pPr>
        <w:spacing w:line="320" w:lineRule="exact"/>
        <w:ind w:leftChars="100" w:left="227"/>
        <w:rPr>
          <w:rFonts w:asciiTheme="majorEastAsia" w:eastAsiaTheme="majorEastAsia" w:hAnsiTheme="majorEastAsia"/>
        </w:rPr>
      </w:pPr>
      <w:r w:rsidRPr="001F3279">
        <w:rPr>
          <w:rFonts w:asciiTheme="majorEastAsia" w:eastAsiaTheme="majorEastAsia" w:hAnsiTheme="majorEastAsia" w:hint="eastAsia"/>
        </w:rPr>
        <w:t>協議会は、次のいずれかに該当すると判断した場合、利用者に事前に通知することなく、本サービスの提供を一時的に中断或いは制限することがある。また、本サービスの中断或いは制限によって利用者が受けた損害については、協議会は一切責任を負わないものとする。</w:t>
      </w:r>
    </w:p>
    <w:p w:rsidR="000819E4" w:rsidRPr="001F3279" w:rsidRDefault="000819E4" w:rsidP="000819E4">
      <w:pPr>
        <w:spacing w:line="320" w:lineRule="exact"/>
        <w:rPr>
          <w:rFonts w:asciiTheme="majorEastAsia" w:eastAsiaTheme="majorEastAsia" w:hAnsiTheme="majorEastAsia"/>
        </w:rPr>
      </w:pPr>
      <w:r w:rsidRPr="001F3279">
        <w:rPr>
          <w:rFonts w:asciiTheme="majorEastAsia" w:eastAsiaTheme="majorEastAsia" w:hAnsiTheme="majorEastAsia" w:hint="eastAsia"/>
        </w:rPr>
        <w:t xml:space="preserve">　（１）　基地局及び通信機器などに障害が発生した場合</w:t>
      </w:r>
    </w:p>
    <w:p w:rsidR="000819E4" w:rsidRPr="001F3279" w:rsidRDefault="000819E4" w:rsidP="000819E4">
      <w:pPr>
        <w:spacing w:line="320" w:lineRule="exact"/>
        <w:rPr>
          <w:rFonts w:asciiTheme="majorEastAsia" w:eastAsiaTheme="majorEastAsia" w:hAnsiTheme="majorEastAsia"/>
        </w:rPr>
      </w:pPr>
      <w:r w:rsidRPr="001F3279">
        <w:rPr>
          <w:rFonts w:asciiTheme="majorEastAsia" w:eastAsiaTheme="majorEastAsia" w:hAnsiTheme="majorEastAsia" w:hint="eastAsia"/>
        </w:rPr>
        <w:t xml:space="preserve">　（２）　基地局及びそのシステムの保守点検及び更新などが実施される場合</w:t>
      </w:r>
    </w:p>
    <w:p w:rsidR="000819E4" w:rsidRPr="001F3279" w:rsidRDefault="000819E4" w:rsidP="000819E4">
      <w:pPr>
        <w:spacing w:line="320" w:lineRule="exact"/>
        <w:rPr>
          <w:rFonts w:asciiTheme="majorEastAsia" w:eastAsiaTheme="majorEastAsia" w:hAnsiTheme="majorEastAsia"/>
        </w:rPr>
      </w:pPr>
      <w:r w:rsidRPr="001F3279">
        <w:rPr>
          <w:rFonts w:asciiTheme="majorEastAsia" w:eastAsiaTheme="majorEastAsia" w:hAnsiTheme="majorEastAsia" w:hint="eastAsia"/>
        </w:rPr>
        <w:t xml:space="preserve">　（３）　天災等その他協議会の責に帰さない場合</w:t>
      </w:r>
    </w:p>
    <w:p w:rsidR="00B60E86" w:rsidRPr="001F3279" w:rsidRDefault="00B60E86">
      <w:pPr>
        <w:widowControl/>
        <w:jc w:val="left"/>
        <w:rPr>
          <w:rFonts w:asciiTheme="majorEastAsia" w:eastAsiaTheme="majorEastAsia" w:hAnsiTheme="majorEastAsia"/>
        </w:rPr>
      </w:pPr>
    </w:p>
    <w:p w:rsidR="00B60E86" w:rsidRPr="001F3279" w:rsidRDefault="000819E4">
      <w:pPr>
        <w:widowControl/>
        <w:jc w:val="left"/>
        <w:rPr>
          <w:rFonts w:asciiTheme="majorEastAsia" w:eastAsiaTheme="majorEastAsia" w:hAnsiTheme="majorEastAsia"/>
        </w:rPr>
      </w:pPr>
      <w:r w:rsidRPr="001F3279">
        <w:rPr>
          <w:rFonts w:asciiTheme="majorEastAsia" w:eastAsiaTheme="majorEastAsia" w:hAnsiTheme="majorEastAsia" w:hint="eastAsia"/>
        </w:rPr>
        <w:t>（その他</w:t>
      </w:r>
      <w:r w:rsidR="00CB6406">
        <w:rPr>
          <w:rFonts w:asciiTheme="majorEastAsia" w:eastAsiaTheme="majorEastAsia" w:hAnsiTheme="majorEastAsia" w:hint="eastAsia"/>
        </w:rPr>
        <w:t>利用条件</w:t>
      </w:r>
      <w:r w:rsidRPr="001F3279">
        <w:rPr>
          <w:rFonts w:asciiTheme="majorEastAsia" w:eastAsiaTheme="majorEastAsia" w:hAnsiTheme="majorEastAsia" w:hint="eastAsia"/>
        </w:rPr>
        <w:t>）</w:t>
      </w:r>
    </w:p>
    <w:tbl>
      <w:tblPr>
        <w:tblStyle w:val="a7"/>
        <w:tblW w:w="0" w:type="auto"/>
        <w:tblInd w:w="392" w:type="dxa"/>
        <w:tblLook w:val="04A0"/>
      </w:tblPr>
      <w:tblGrid>
        <w:gridCol w:w="8876"/>
      </w:tblGrid>
      <w:tr w:rsidR="000819E4" w:rsidRPr="001F3279" w:rsidTr="000819E4">
        <w:tc>
          <w:tcPr>
            <w:tcW w:w="8876" w:type="dxa"/>
          </w:tcPr>
          <w:p w:rsidR="000819E4" w:rsidRPr="001F3279" w:rsidRDefault="000819E4">
            <w:pPr>
              <w:widowControl/>
              <w:jc w:val="left"/>
              <w:rPr>
                <w:rFonts w:asciiTheme="majorEastAsia" w:eastAsiaTheme="majorEastAsia" w:hAnsiTheme="majorEastAsia"/>
              </w:rPr>
            </w:pPr>
          </w:p>
          <w:p w:rsidR="000819E4" w:rsidRPr="001F3279" w:rsidRDefault="000819E4">
            <w:pPr>
              <w:widowControl/>
              <w:jc w:val="left"/>
              <w:rPr>
                <w:rFonts w:asciiTheme="majorEastAsia" w:eastAsiaTheme="majorEastAsia" w:hAnsiTheme="majorEastAsia"/>
              </w:rPr>
            </w:pPr>
          </w:p>
          <w:p w:rsidR="000819E4" w:rsidRPr="001F3279" w:rsidRDefault="000819E4">
            <w:pPr>
              <w:widowControl/>
              <w:jc w:val="left"/>
              <w:rPr>
                <w:rFonts w:asciiTheme="majorEastAsia" w:eastAsiaTheme="majorEastAsia" w:hAnsiTheme="majorEastAsia"/>
              </w:rPr>
            </w:pPr>
          </w:p>
          <w:p w:rsidR="000819E4" w:rsidRPr="001F3279" w:rsidRDefault="000819E4">
            <w:pPr>
              <w:widowControl/>
              <w:jc w:val="left"/>
              <w:rPr>
                <w:rFonts w:asciiTheme="majorEastAsia" w:eastAsiaTheme="majorEastAsia" w:hAnsiTheme="majorEastAsia"/>
              </w:rPr>
            </w:pPr>
          </w:p>
        </w:tc>
      </w:tr>
    </w:tbl>
    <w:p w:rsidR="00022B7F" w:rsidRPr="001F3279" w:rsidRDefault="00022B7F">
      <w:pPr>
        <w:widowControl/>
        <w:jc w:val="left"/>
        <w:rPr>
          <w:rFonts w:asciiTheme="majorEastAsia" w:eastAsiaTheme="majorEastAsia" w:hAnsiTheme="majorEastAsia"/>
        </w:rPr>
      </w:pPr>
    </w:p>
    <w:sectPr w:rsidR="00022B7F" w:rsidRPr="001F3279" w:rsidSect="001F3279">
      <w:pgSz w:w="11906" w:h="16838" w:code="9"/>
      <w:pgMar w:top="851" w:right="1418" w:bottom="1701" w:left="1418" w:header="851" w:footer="992" w:gutter="0"/>
      <w:cols w:space="425"/>
      <w:docGrid w:type="linesAndChars" w:linePitch="335" w:charSpace="1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55F" w:rsidRDefault="006C355F" w:rsidP="00FD0D84">
      <w:r>
        <w:separator/>
      </w:r>
    </w:p>
  </w:endnote>
  <w:endnote w:type="continuationSeparator" w:id="0">
    <w:p w:rsidR="006C355F" w:rsidRDefault="006C355F" w:rsidP="00FD0D8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6"/>
    <w:family w:val="auto"/>
    <w:notTrueType/>
    <w:pitch w:val="default"/>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55F" w:rsidRDefault="006C355F" w:rsidP="00FD0D84">
      <w:r>
        <w:separator/>
      </w:r>
    </w:p>
  </w:footnote>
  <w:footnote w:type="continuationSeparator" w:id="0">
    <w:p w:rsidR="006C355F" w:rsidRDefault="006C355F" w:rsidP="00FD0D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27"/>
  <w:drawingGridVerticalSpacing w:val="33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5872"/>
    <w:rsid w:val="00015AC3"/>
    <w:rsid w:val="00022B7F"/>
    <w:rsid w:val="000819E4"/>
    <w:rsid w:val="00125F9A"/>
    <w:rsid w:val="001764A3"/>
    <w:rsid w:val="001B782E"/>
    <w:rsid w:val="001F3279"/>
    <w:rsid w:val="00232DC6"/>
    <w:rsid w:val="002E54E5"/>
    <w:rsid w:val="00320ACD"/>
    <w:rsid w:val="003430C6"/>
    <w:rsid w:val="00375872"/>
    <w:rsid w:val="00376344"/>
    <w:rsid w:val="00456406"/>
    <w:rsid w:val="004D1E24"/>
    <w:rsid w:val="0056226C"/>
    <w:rsid w:val="005976A2"/>
    <w:rsid w:val="005F78F4"/>
    <w:rsid w:val="006403B5"/>
    <w:rsid w:val="00665FA0"/>
    <w:rsid w:val="006C355F"/>
    <w:rsid w:val="006E1CA6"/>
    <w:rsid w:val="007046C9"/>
    <w:rsid w:val="007B6FB2"/>
    <w:rsid w:val="00856B1F"/>
    <w:rsid w:val="0090072E"/>
    <w:rsid w:val="00923C7C"/>
    <w:rsid w:val="009E2BD0"/>
    <w:rsid w:val="00A86EB1"/>
    <w:rsid w:val="00B60E86"/>
    <w:rsid w:val="00B62B5C"/>
    <w:rsid w:val="00BC3B96"/>
    <w:rsid w:val="00C142BF"/>
    <w:rsid w:val="00C30953"/>
    <w:rsid w:val="00CB6406"/>
    <w:rsid w:val="00CD1C67"/>
    <w:rsid w:val="00D358C3"/>
    <w:rsid w:val="00D476C4"/>
    <w:rsid w:val="00D914C2"/>
    <w:rsid w:val="00D96AB7"/>
    <w:rsid w:val="00DC64F1"/>
    <w:rsid w:val="00DF4C14"/>
    <w:rsid w:val="00E340A7"/>
    <w:rsid w:val="00E3699F"/>
    <w:rsid w:val="00F36386"/>
    <w:rsid w:val="00FD0D8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872"/>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75872"/>
    <w:pPr>
      <w:jc w:val="center"/>
    </w:pPr>
  </w:style>
  <w:style w:type="character" w:customStyle="1" w:styleId="a4">
    <w:name w:val="記 (文字)"/>
    <w:basedOn w:val="a0"/>
    <w:link w:val="a3"/>
    <w:uiPriority w:val="99"/>
    <w:rsid w:val="00375872"/>
    <w:rPr>
      <w:sz w:val="22"/>
    </w:rPr>
  </w:style>
  <w:style w:type="paragraph" w:styleId="a5">
    <w:name w:val="Closing"/>
    <w:basedOn w:val="a"/>
    <w:link w:val="a6"/>
    <w:uiPriority w:val="99"/>
    <w:unhideWhenUsed/>
    <w:rsid w:val="00375872"/>
    <w:pPr>
      <w:jc w:val="right"/>
    </w:pPr>
  </w:style>
  <w:style w:type="character" w:customStyle="1" w:styleId="a6">
    <w:name w:val="結語 (文字)"/>
    <w:basedOn w:val="a0"/>
    <w:link w:val="a5"/>
    <w:uiPriority w:val="99"/>
    <w:rsid w:val="00375872"/>
    <w:rPr>
      <w:sz w:val="22"/>
    </w:rPr>
  </w:style>
  <w:style w:type="table" w:styleId="a7">
    <w:name w:val="Table Grid"/>
    <w:basedOn w:val="a1"/>
    <w:uiPriority w:val="59"/>
    <w:rsid w:val="00375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FD0D84"/>
    <w:pPr>
      <w:tabs>
        <w:tab w:val="center" w:pos="4252"/>
        <w:tab w:val="right" w:pos="8504"/>
      </w:tabs>
      <w:snapToGrid w:val="0"/>
    </w:pPr>
  </w:style>
  <w:style w:type="character" w:customStyle="1" w:styleId="a9">
    <w:name w:val="ヘッダー (文字)"/>
    <w:basedOn w:val="a0"/>
    <w:link w:val="a8"/>
    <w:uiPriority w:val="99"/>
    <w:semiHidden/>
    <w:rsid w:val="00FD0D84"/>
    <w:rPr>
      <w:sz w:val="22"/>
    </w:rPr>
  </w:style>
  <w:style w:type="paragraph" w:styleId="aa">
    <w:name w:val="footer"/>
    <w:basedOn w:val="a"/>
    <w:link w:val="ab"/>
    <w:uiPriority w:val="99"/>
    <w:semiHidden/>
    <w:unhideWhenUsed/>
    <w:rsid w:val="00FD0D84"/>
    <w:pPr>
      <w:tabs>
        <w:tab w:val="center" w:pos="4252"/>
        <w:tab w:val="right" w:pos="8504"/>
      </w:tabs>
      <w:snapToGrid w:val="0"/>
    </w:pPr>
  </w:style>
  <w:style w:type="character" w:customStyle="1" w:styleId="ab">
    <w:name w:val="フッター (文字)"/>
    <w:basedOn w:val="a0"/>
    <w:link w:val="aa"/>
    <w:uiPriority w:val="99"/>
    <w:semiHidden/>
    <w:rsid w:val="00FD0D84"/>
    <w:rPr>
      <w:sz w:val="22"/>
    </w:rPr>
  </w:style>
  <w:style w:type="paragraph" w:styleId="ac">
    <w:name w:val="Balloon Text"/>
    <w:basedOn w:val="a"/>
    <w:link w:val="ad"/>
    <w:uiPriority w:val="99"/>
    <w:semiHidden/>
    <w:unhideWhenUsed/>
    <w:rsid w:val="005622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6226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6DAE7-E428-4E14-9EFB-7701734FE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566</Words>
  <Characters>3229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ryouiti.t</dc:creator>
  <cp:lastModifiedBy>syuuji.s</cp:lastModifiedBy>
  <cp:revision>2</cp:revision>
  <cp:lastPrinted>2021-06-14T05:25:00Z</cp:lastPrinted>
  <dcterms:created xsi:type="dcterms:W3CDTF">2021-06-14T05:50:00Z</dcterms:created>
  <dcterms:modified xsi:type="dcterms:W3CDTF">2021-06-14T05:50:00Z</dcterms:modified>
</cp:coreProperties>
</file>